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BC" w:rsidRPr="00B51B38" w:rsidRDefault="008655BC" w:rsidP="001E1E1A">
      <w:pPr>
        <w:spacing w:before="20" w:after="20"/>
        <w:ind w:left="4956" w:firstLine="6"/>
        <w:rPr>
          <w:lang w:val="lv-LV"/>
        </w:rPr>
      </w:pPr>
      <w:bookmarkStart w:id="0" w:name="_Toc102468364"/>
      <w:bookmarkStart w:id="1" w:name="_Toc104002152"/>
      <w:r w:rsidRPr="00B51B38">
        <w:rPr>
          <w:lang w:val="lv-LV"/>
        </w:rPr>
        <w:t>APSTIPRINĀTS</w:t>
      </w:r>
    </w:p>
    <w:p w:rsidR="008655BC" w:rsidRPr="00B51B38" w:rsidRDefault="008655BC" w:rsidP="001E1E1A">
      <w:pPr>
        <w:spacing w:before="20" w:after="20"/>
        <w:ind w:left="4962" w:firstLine="6"/>
        <w:rPr>
          <w:lang w:val="lv-LV"/>
        </w:rPr>
      </w:pPr>
      <w:r w:rsidRPr="00B51B38">
        <w:rPr>
          <w:lang w:val="lv-LV"/>
        </w:rPr>
        <w:t xml:space="preserve">Daugavpils novada domes iepirkuma komisijas sēdē  2016. gada </w:t>
      </w:r>
      <w:r w:rsidR="001E1E1A" w:rsidRPr="00B51B38">
        <w:rPr>
          <w:lang w:val="lv-LV"/>
        </w:rPr>
        <w:t>6</w:t>
      </w:r>
      <w:r w:rsidRPr="00B51B38">
        <w:rPr>
          <w:lang w:val="lv-LV"/>
        </w:rPr>
        <w:t>. decembrī, protokols  Nr. 1</w:t>
      </w:r>
    </w:p>
    <w:p w:rsidR="008655BC" w:rsidRPr="00B51B38" w:rsidRDefault="008655BC" w:rsidP="008655BC">
      <w:pPr>
        <w:spacing w:before="20" w:after="20"/>
        <w:rPr>
          <w:lang w:val="lv-LV"/>
        </w:rPr>
      </w:pPr>
    </w:p>
    <w:p w:rsidR="008655BC" w:rsidRPr="00B51B38" w:rsidRDefault="008655BC" w:rsidP="008655BC">
      <w:pPr>
        <w:spacing w:before="20" w:after="20"/>
        <w:rPr>
          <w:color w:val="000000"/>
          <w:lang w:val="lv-LV"/>
        </w:rPr>
      </w:pPr>
    </w:p>
    <w:p w:rsidR="008655BC" w:rsidRPr="00B51B38" w:rsidRDefault="008655BC" w:rsidP="008655BC">
      <w:pPr>
        <w:spacing w:before="20" w:after="20"/>
        <w:rPr>
          <w:color w:val="000000"/>
          <w:lang w:val="lv-LV"/>
        </w:rPr>
      </w:pPr>
    </w:p>
    <w:p w:rsidR="008655BC" w:rsidRPr="00B51B38" w:rsidRDefault="008655BC" w:rsidP="008655BC">
      <w:pPr>
        <w:spacing w:before="20" w:after="20"/>
        <w:rPr>
          <w:color w:val="000000"/>
          <w:lang w:val="lv-LV"/>
        </w:rPr>
      </w:pPr>
    </w:p>
    <w:p w:rsidR="008655BC" w:rsidRPr="00B51B38" w:rsidRDefault="008655BC" w:rsidP="008655BC">
      <w:pPr>
        <w:spacing w:before="20" w:after="20"/>
        <w:rPr>
          <w:color w:val="000000"/>
          <w:lang w:val="lv-LV"/>
        </w:rPr>
      </w:pPr>
    </w:p>
    <w:p w:rsidR="00E661BE" w:rsidRPr="00B51B38" w:rsidRDefault="00E661BE" w:rsidP="008655BC">
      <w:pPr>
        <w:spacing w:before="20" w:after="20"/>
        <w:rPr>
          <w:color w:val="000000"/>
          <w:lang w:val="lv-LV"/>
        </w:rPr>
      </w:pPr>
    </w:p>
    <w:p w:rsidR="00E661BE" w:rsidRPr="00B51B38" w:rsidRDefault="00E661BE" w:rsidP="008655BC">
      <w:pPr>
        <w:spacing w:before="20" w:after="20"/>
        <w:rPr>
          <w:color w:val="000000"/>
          <w:lang w:val="lv-LV"/>
        </w:rPr>
      </w:pPr>
    </w:p>
    <w:p w:rsidR="00E661BE" w:rsidRPr="00B51B38" w:rsidRDefault="00E661BE" w:rsidP="008655BC">
      <w:pPr>
        <w:spacing w:before="20" w:after="20"/>
        <w:rPr>
          <w:color w:val="000000"/>
          <w:lang w:val="lv-LV"/>
        </w:rPr>
      </w:pPr>
    </w:p>
    <w:p w:rsidR="008655BC" w:rsidRPr="00B51B38" w:rsidRDefault="008655BC" w:rsidP="008655BC">
      <w:pPr>
        <w:spacing w:before="20" w:after="20"/>
        <w:rPr>
          <w:color w:val="000000"/>
          <w:lang w:val="lv-LV"/>
        </w:rPr>
      </w:pPr>
    </w:p>
    <w:p w:rsidR="008655BC" w:rsidRPr="00B51B38" w:rsidRDefault="000D53DD" w:rsidP="008655BC">
      <w:pPr>
        <w:spacing w:before="20" w:after="20"/>
        <w:jc w:val="center"/>
        <w:rPr>
          <w:b/>
          <w:bCs/>
          <w:color w:val="000000"/>
          <w:sz w:val="32"/>
          <w:szCs w:val="32"/>
          <w:lang w:val="lv-LV"/>
        </w:rPr>
      </w:pPr>
      <w:r w:rsidRPr="00B51B38">
        <w:rPr>
          <w:b/>
          <w:bCs/>
          <w:color w:val="000000"/>
          <w:sz w:val="32"/>
          <w:szCs w:val="32"/>
          <w:lang w:val="lv-LV"/>
        </w:rPr>
        <w:t>Iepirkuma</w:t>
      </w:r>
    </w:p>
    <w:p w:rsidR="008655BC" w:rsidRPr="00B51B38" w:rsidRDefault="008655BC" w:rsidP="008655BC">
      <w:pPr>
        <w:pStyle w:val="FR2"/>
        <w:widowControl/>
        <w:autoSpaceDE/>
        <w:autoSpaceDN/>
        <w:adjustRightInd/>
        <w:spacing w:before="20" w:after="20"/>
        <w:rPr>
          <w:rFonts w:ascii="Times New Roman" w:hAnsi="Times New Roman" w:cs="Times New Roman"/>
          <w:color w:val="000000"/>
          <w:sz w:val="32"/>
          <w:szCs w:val="24"/>
          <w:lang w:val="lv-LV" w:eastAsia="en-US"/>
        </w:rPr>
      </w:pPr>
      <w:r w:rsidRPr="00B51B38">
        <w:rPr>
          <w:b w:val="0"/>
          <w:bCs w:val="0"/>
          <w:color w:val="000000"/>
          <w:sz w:val="32"/>
          <w:lang w:val="lv-LV"/>
        </w:rPr>
        <w:t xml:space="preserve"> </w:t>
      </w:r>
      <w:r w:rsidRPr="00B51B38">
        <w:rPr>
          <w:rFonts w:ascii="Times New Roman" w:hAnsi="Times New Roman" w:cs="Times New Roman"/>
          <w:sz w:val="32"/>
          <w:szCs w:val="20"/>
          <w:lang w:val="lv-LV" w:eastAsia="en-US"/>
        </w:rPr>
        <w:t>„Degvielas iegāde Daugavpils novada domes vajadzībām”</w:t>
      </w:r>
      <w:r w:rsidRPr="00B51B38">
        <w:rPr>
          <w:rFonts w:ascii="Times New Roman" w:hAnsi="Times New Roman" w:cs="Times New Roman"/>
          <w:color w:val="000000"/>
          <w:sz w:val="32"/>
          <w:szCs w:val="24"/>
          <w:lang w:val="lv-LV" w:eastAsia="en-US"/>
        </w:rPr>
        <w:t xml:space="preserve"> </w:t>
      </w:r>
    </w:p>
    <w:p w:rsidR="008655BC" w:rsidRPr="00B51B38" w:rsidRDefault="008655BC" w:rsidP="008655BC">
      <w:pPr>
        <w:pStyle w:val="FR2"/>
        <w:widowControl/>
        <w:autoSpaceDE/>
        <w:autoSpaceDN/>
        <w:adjustRightInd/>
        <w:spacing w:before="20" w:after="20"/>
        <w:rPr>
          <w:rFonts w:ascii="Times New Roman" w:hAnsi="Times New Roman" w:cs="Times New Roman"/>
          <w:b w:val="0"/>
          <w:lang w:val="lv-LV" w:eastAsia="en-US"/>
        </w:rPr>
      </w:pPr>
      <w:r w:rsidRPr="00B51B38">
        <w:rPr>
          <w:rFonts w:ascii="Times New Roman" w:hAnsi="Times New Roman" w:cs="Times New Roman"/>
          <w:b w:val="0"/>
          <w:lang w:val="lv-LV" w:eastAsia="en-US"/>
        </w:rPr>
        <w:t xml:space="preserve">iepirkuma identifikācijas Nr. DND </w:t>
      </w:r>
      <w:r w:rsidR="001E1E1A" w:rsidRPr="00B51B38">
        <w:rPr>
          <w:rFonts w:ascii="Times New Roman" w:hAnsi="Times New Roman" w:cs="Times New Roman"/>
          <w:b w:val="0"/>
          <w:lang w:val="lv-LV" w:eastAsia="en-US"/>
        </w:rPr>
        <w:t>2016/22</w:t>
      </w:r>
    </w:p>
    <w:p w:rsidR="008655BC" w:rsidRPr="00B51B38" w:rsidRDefault="008655BC" w:rsidP="008655BC">
      <w:pPr>
        <w:pStyle w:val="FR2"/>
        <w:widowControl/>
        <w:autoSpaceDE/>
        <w:autoSpaceDN/>
        <w:adjustRightInd/>
        <w:spacing w:before="20" w:after="20"/>
        <w:rPr>
          <w:rFonts w:ascii="Times New Roman" w:hAnsi="Times New Roman" w:cs="Times New Roman"/>
          <w:color w:val="000000"/>
          <w:sz w:val="32"/>
          <w:szCs w:val="24"/>
          <w:lang w:val="lv-LV" w:eastAsia="en-US"/>
        </w:rPr>
      </w:pPr>
      <w:r w:rsidRPr="00B51B38">
        <w:rPr>
          <w:rFonts w:ascii="Times New Roman" w:hAnsi="Times New Roman" w:cs="Times New Roman"/>
          <w:color w:val="000000"/>
          <w:sz w:val="32"/>
          <w:szCs w:val="24"/>
          <w:lang w:val="lv-LV" w:eastAsia="en-US"/>
        </w:rPr>
        <w:t>nolikums</w:t>
      </w:r>
    </w:p>
    <w:p w:rsidR="008655BC" w:rsidRPr="00B51B38" w:rsidRDefault="008655BC" w:rsidP="008655BC">
      <w:pPr>
        <w:pStyle w:val="FR2"/>
        <w:widowControl/>
        <w:autoSpaceDE/>
        <w:autoSpaceDN/>
        <w:adjustRightInd/>
        <w:spacing w:before="20" w:after="20"/>
        <w:rPr>
          <w:rFonts w:ascii="Times New Roman" w:hAnsi="Times New Roman" w:cs="Times New Roman"/>
          <w:color w:val="000000"/>
          <w:sz w:val="32"/>
          <w:szCs w:val="24"/>
          <w:lang w:val="lv-LV" w:eastAsia="en-US"/>
        </w:rPr>
      </w:pPr>
    </w:p>
    <w:p w:rsidR="000D53DD" w:rsidRPr="00B51B38" w:rsidRDefault="000D53DD" w:rsidP="000D53DD">
      <w:pPr>
        <w:pStyle w:val="Heading2"/>
        <w:rPr>
          <w:bCs/>
          <w:i/>
          <w:caps/>
          <w:sz w:val="32"/>
        </w:rPr>
      </w:pPr>
      <w:r w:rsidRPr="00B51B38">
        <w:rPr>
          <w:bCs/>
          <w:i/>
          <w:caps/>
          <w:sz w:val="32"/>
        </w:rPr>
        <w:t>(</w:t>
      </w:r>
      <w:r w:rsidRPr="00B51B38">
        <w:rPr>
          <w:bCs/>
          <w:i/>
          <w:sz w:val="32"/>
        </w:rPr>
        <w:t>Publisko iepirkumu likuma 8</w:t>
      </w:r>
      <w:r w:rsidRPr="00B51B38">
        <w:rPr>
          <w:bCs/>
          <w:i/>
          <w:sz w:val="32"/>
          <w:vertAlign w:val="superscript"/>
        </w:rPr>
        <w:t>2</w:t>
      </w:r>
      <w:r w:rsidRPr="00B51B38">
        <w:rPr>
          <w:bCs/>
          <w:i/>
          <w:caps/>
          <w:sz w:val="32"/>
        </w:rPr>
        <w:t>.</w:t>
      </w:r>
      <w:r w:rsidRPr="00B51B38">
        <w:rPr>
          <w:bCs/>
          <w:i/>
          <w:sz w:val="32"/>
        </w:rPr>
        <w:t>panta kārtībā</w:t>
      </w:r>
      <w:r w:rsidRPr="00B51B38">
        <w:rPr>
          <w:bCs/>
          <w:i/>
          <w:caps/>
          <w:sz w:val="32"/>
        </w:rPr>
        <w:t>)</w:t>
      </w:r>
    </w:p>
    <w:p w:rsidR="000D53DD" w:rsidRPr="00B51B38" w:rsidRDefault="000D53DD" w:rsidP="008655BC">
      <w:pPr>
        <w:pStyle w:val="FR2"/>
        <w:widowControl/>
        <w:autoSpaceDE/>
        <w:autoSpaceDN/>
        <w:adjustRightInd/>
        <w:spacing w:before="20" w:after="20"/>
        <w:rPr>
          <w:rFonts w:ascii="Times New Roman" w:hAnsi="Times New Roman" w:cs="Times New Roman"/>
          <w:color w:val="000000"/>
          <w:sz w:val="32"/>
          <w:szCs w:val="24"/>
          <w:lang w:val="lv-LV" w:eastAsia="en-US"/>
        </w:rPr>
      </w:pPr>
    </w:p>
    <w:p w:rsidR="008655BC" w:rsidRPr="00B51B38" w:rsidRDefault="008655BC" w:rsidP="008655BC">
      <w:pPr>
        <w:pStyle w:val="FR2"/>
        <w:widowControl/>
        <w:autoSpaceDE/>
        <w:autoSpaceDN/>
        <w:adjustRightInd/>
        <w:spacing w:before="20" w:after="20"/>
        <w:rPr>
          <w:rFonts w:ascii="Times New Roman" w:hAnsi="Times New Roman" w:cs="Times New Roman"/>
          <w:color w:val="000000"/>
          <w:sz w:val="32"/>
          <w:szCs w:val="24"/>
          <w:lang w:val="lv-LV" w:eastAsia="en-US"/>
        </w:rPr>
      </w:pPr>
    </w:p>
    <w:p w:rsidR="008655BC" w:rsidRPr="00B51B38" w:rsidRDefault="008655BC" w:rsidP="008655BC">
      <w:pPr>
        <w:pStyle w:val="Heading2"/>
        <w:spacing w:before="20" w:after="20"/>
        <w:rPr>
          <w:b/>
          <w:bCs/>
          <w:caps/>
          <w:color w:val="000000"/>
          <w:sz w:val="32"/>
        </w:rPr>
      </w:pPr>
    </w:p>
    <w:p w:rsidR="008655BC" w:rsidRPr="00B51B38" w:rsidRDefault="008655BC" w:rsidP="008655BC">
      <w:pPr>
        <w:spacing w:before="20" w:after="20"/>
        <w:jc w:val="center"/>
        <w:rPr>
          <w:lang w:val="lv-LV"/>
        </w:rPr>
      </w:pPr>
    </w:p>
    <w:p w:rsidR="008655BC" w:rsidRPr="00B51B38" w:rsidRDefault="008655BC" w:rsidP="008655BC">
      <w:pPr>
        <w:spacing w:before="20" w:after="20"/>
        <w:jc w:val="center"/>
        <w:rPr>
          <w:color w:val="000000"/>
          <w:lang w:val="lv-LV"/>
        </w:rPr>
      </w:pPr>
    </w:p>
    <w:p w:rsidR="008655BC" w:rsidRPr="00B51B38" w:rsidRDefault="008655BC" w:rsidP="008655BC">
      <w:pPr>
        <w:pStyle w:val="FR2"/>
        <w:widowControl/>
        <w:autoSpaceDE/>
        <w:autoSpaceDN/>
        <w:adjustRightInd/>
        <w:spacing w:before="20" w:after="20"/>
        <w:jc w:val="left"/>
        <w:rPr>
          <w:rFonts w:ascii="Times New Roman" w:hAnsi="Times New Roman" w:cs="Times New Roman"/>
          <w:color w:val="000000"/>
          <w:sz w:val="24"/>
          <w:szCs w:val="24"/>
          <w:lang w:val="lv-LV" w:eastAsia="en-US"/>
        </w:rPr>
      </w:pPr>
    </w:p>
    <w:p w:rsidR="008655BC" w:rsidRPr="00B51B38" w:rsidRDefault="008655BC" w:rsidP="008655BC">
      <w:pPr>
        <w:pStyle w:val="FR2"/>
        <w:widowControl/>
        <w:autoSpaceDE/>
        <w:autoSpaceDN/>
        <w:adjustRightInd/>
        <w:spacing w:before="20" w:after="20"/>
        <w:jc w:val="left"/>
        <w:rPr>
          <w:rFonts w:ascii="Times New Roman" w:hAnsi="Times New Roman" w:cs="Times New Roman"/>
          <w:color w:val="000000"/>
          <w:sz w:val="24"/>
          <w:szCs w:val="24"/>
          <w:lang w:val="lv-LV" w:eastAsia="en-US"/>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rPr>
          <w:b/>
          <w:bCs/>
          <w:color w:val="000000"/>
          <w:sz w:val="28"/>
          <w:lang w:val="lv-LV"/>
        </w:rPr>
      </w:pPr>
    </w:p>
    <w:p w:rsidR="008655BC" w:rsidRPr="00B51B38" w:rsidRDefault="008655BC" w:rsidP="008655BC">
      <w:pPr>
        <w:spacing w:before="20" w:after="20"/>
        <w:jc w:val="center"/>
        <w:rPr>
          <w:color w:val="000000"/>
          <w:sz w:val="28"/>
          <w:lang w:val="lv-LV"/>
        </w:rPr>
      </w:pPr>
      <w:r w:rsidRPr="00B51B38">
        <w:rPr>
          <w:color w:val="000000"/>
          <w:sz w:val="28"/>
          <w:lang w:val="lv-LV"/>
        </w:rPr>
        <w:t>Daugavpils</w:t>
      </w:r>
      <w:r w:rsidR="00A10594">
        <w:rPr>
          <w:color w:val="000000"/>
          <w:sz w:val="28"/>
          <w:lang w:val="lv-LV"/>
        </w:rPr>
        <w:t xml:space="preserve"> novads </w:t>
      </w:r>
      <w:r w:rsidRPr="00B51B38">
        <w:rPr>
          <w:color w:val="000000"/>
          <w:sz w:val="28"/>
          <w:lang w:val="lv-LV"/>
        </w:rPr>
        <w:t xml:space="preserve"> 201</w:t>
      </w:r>
      <w:r w:rsidR="00E661BE" w:rsidRPr="00B51B38">
        <w:rPr>
          <w:color w:val="000000"/>
          <w:sz w:val="28"/>
          <w:lang w:val="lv-LV"/>
        </w:rPr>
        <w:t>6</w:t>
      </w:r>
    </w:p>
    <w:p w:rsidR="008655BC" w:rsidRPr="00B51B38" w:rsidRDefault="008655BC" w:rsidP="008655BC">
      <w:pPr>
        <w:spacing w:before="20" w:after="20"/>
        <w:jc w:val="center"/>
        <w:rPr>
          <w:color w:val="000000"/>
          <w:sz w:val="28"/>
          <w:lang w:val="lv-LV"/>
        </w:rPr>
      </w:pPr>
    </w:p>
    <w:p w:rsidR="008655BC" w:rsidRPr="00B51B38" w:rsidRDefault="008655BC" w:rsidP="008655BC">
      <w:pPr>
        <w:spacing w:before="20" w:after="20"/>
        <w:jc w:val="center"/>
        <w:rPr>
          <w:color w:val="000000"/>
          <w:sz w:val="28"/>
          <w:lang w:val="lv-LV"/>
        </w:rPr>
      </w:pPr>
    </w:p>
    <w:p w:rsidR="008655BC" w:rsidRPr="00B51B38" w:rsidRDefault="008655BC" w:rsidP="008655BC">
      <w:pPr>
        <w:spacing w:before="20" w:after="20"/>
        <w:jc w:val="center"/>
        <w:rPr>
          <w:color w:val="000000"/>
          <w:sz w:val="28"/>
          <w:lang w:val="lv-LV"/>
        </w:rPr>
      </w:pPr>
    </w:p>
    <w:p w:rsidR="008655BC" w:rsidRPr="00B51B38" w:rsidRDefault="008655BC" w:rsidP="008655BC">
      <w:pPr>
        <w:spacing w:before="20" w:after="20"/>
        <w:jc w:val="center"/>
        <w:rPr>
          <w:color w:val="000000"/>
          <w:sz w:val="28"/>
          <w:lang w:val="lv-LV"/>
        </w:rPr>
      </w:pPr>
    </w:p>
    <w:p w:rsidR="00EF72FA" w:rsidRPr="00B51B38" w:rsidRDefault="00EF72FA" w:rsidP="008655BC">
      <w:pPr>
        <w:spacing w:before="20" w:after="20"/>
        <w:jc w:val="center"/>
        <w:rPr>
          <w:color w:val="000000"/>
          <w:sz w:val="28"/>
          <w:lang w:val="lv-LV"/>
        </w:rPr>
      </w:pPr>
    </w:p>
    <w:p w:rsidR="00EF72FA" w:rsidRPr="00B51B38" w:rsidRDefault="00EF72FA" w:rsidP="008655BC">
      <w:pPr>
        <w:spacing w:before="20" w:after="20"/>
        <w:jc w:val="center"/>
        <w:rPr>
          <w:color w:val="000000"/>
          <w:sz w:val="28"/>
          <w:lang w:val="lv-LV"/>
        </w:rPr>
      </w:pPr>
    </w:p>
    <w:bookmarkEnd w:id="0"/>
    <w:bookmarkEnd w:id="1"/>
    <w:p w:rsidR="008655BC" w:rsidRPr="00B51B38" w:rsidRDefault="008655BC" w:rsidP="008655BC">
      <w:pPr>
        <w:spacing w:before="20" w:after="20"/>
        <w:rPr>
          <w:b/>
          <w:color w:val="000000"/>
          <w:lang w:val="lv-LV"/>
        </w:rPr>
      </w:pPr>
      <w:r w:rsidRPr="00B51B38">
        <w:rPr>
          <w:b/>
          <w:color w:val="000000"/>
          <w:lang w:val="lv-LV"/>
        </w:rPr>
        <w:t>1. Vispārīgā informācija</w:t>
      </w:r>
    </w:p>
    <w:p w:rsidR="008655BC" w:rsidRPr="00B51B38" w:rsidRDefault="008655BC" w:rsidP="008655BC">
      <w:pPr>
        <w:spacing w:before="20" w:after="20"/>
        <w:rPr>
          <w:b/>
          <w:color w:val="000000"/>
          <w:sz w:val="20"/>
          <w:szCs w:val="20"/>
          <w:lang w:val="lv-LV"/>
        </w:rPr>
      </w:pPr>
    </w:p>
    <w:p w:rsidR="008655BC" w:rsidRPr="00B51B38" w:rsidRDefault="008655BC" w:rsidP="008655BC">
      <w:pPr>
        <w:tabs>
          <w:tab w:val="num" w:pos="0"/>
        </w:tabs>
        <w:spacing w:before="20" w:after="20"/>
        <w:rPr>
          <w:b/>
          <w:lang w:val="lv-LV"/>
        </w:rPr>
      </w:pPr>
      <w:r w:rsidRPr="00B51B38">
        <w:rPr>
          <w:b/>
          <w:lang w:val="lv-LV"/>
        </w:rPr>
        <w:t xml:space="preserve">1.1.  </w:t>
      </w:r>
      <w:r w:rsidRPr="00B51B38">
        <w:rPr>
          <w:b/>
          <w:lang w:val="lv-LV"/>
        </w:rPr>
        <w:tab/>
        <w:t>Iepirkuma Identifikācijas numurs –  DND 2016/</w:t>
      </w:r>
      <w:r w:rsidR="001E1E1A" w:rsidRPr="00B51B38">
        <w:rPr>
          <w:b/>
          <w:lang w:val="lv-LV"/>
        </w:rPr>
        <w:t>22</w:t>
      </w:r>
    </w:p>
    <w:p w:rsidR="008655BC" w:rsidRPr="00B51B38" w:rsidRDefault="008655BC" w:rsidP="008655BC">
      <w:pPr>
        <w:tabs>
          <w:tab w:val="num" w:pos="0"/>
        </w:tabs>
        <w:spacing w:before="20" w:after="20"/>
        <w:rPr>
          <w:b/>
          <w:sz w:val="20"/>
          <w:szCs w:val="20"/>
          <w:lang w:val="lv-LV"/>
        </w:rPr>
      </w:pPr>
    </w:p>
    <w:p w:rsidR="008655BC" w:rsidRPr="00B51B38" w:rsidRDefault="008655BC" w:rsidP="008655BC">
      <w:pPr>
        <w:tabs>
          <w:tab w:val="num" w:pos="0"/>
        </w:tabs>
        <w:spacing w:before="20" w:after="20"/>
        <w:ind w:left="684" w:hanging="684"/>
        <w:rPr>
          <w:b/>
          <w:color w:val="000000"/>
          <w:lang w:val="lv-LV"/>
        </w:rPr>
      </w:pPr>
      <w:r w:rsidRPr="00B51B38">
        <w:rPr>
          <w:b/>
          <w:color w:val="000000"/>
          <w:lang w:val="lv-LV"/>
        </w:rPr>
        <w:t xml:space="preserve">1.2.   </w:t>
      </w:r>
      <w:r w:rsidRPr="00B51B38">
        <w:rPr>
          <w:b/>
          <w:color w:val="000000"/>
          <w:lang w:val="lv-LV"/>
        </w:rPr>
        <w:tab/>
        <w:t xml:space="preserve">Pasūtītājs     </w:t>
      </w:r>
    </w:p>
    <w:p w:rsidR="008655BC" w:rsidRPr="00B51B38" w:rsidRDefault="008655BC" w:rsidP="008655BC">
      <w:pPr>
        <w:tabs>
          <w:tab w:val="num" w:pos="0"/>
        </w:tabs>
        <w:spacing w:before="20" w:after="20"/>
        <w:ind w:firstLine="709"/>
        <w:rPr>
          <w:b/>
          <w:lang w:val="lv-LV"/>
        </w:rPr>
      </w:pPr>
      <w:r w:rsidRPr="00B51B38">
        <w:rPr>
          <w:b/>
          <w:lang w:val="lv-LV"/>
        </w:rPr>
        <w:t xml:space="preserve">Daugavpils novada dome </w:t>
      </w:r>
    </w:p>
    <w:p w:rsidR="00E661BE" w:rsidRPr="00B51B38" w:rsidRDefault="00E661BE" w:rsidP="00E661BE">
      <w:pPr>
        <w:tabs>
          <w:tab w:val="num" w:pos="0"/>
        </w:tabs>
        <w:spacing w:before="20" w:after="20"/>
        <w:ind w:left="684" w:firstLine="25"/>
        <w:rPr>
          <w:lang w:val="lv-LV"/>
        </w:rPr>
      </w:pPr>
      <w:r w:rsidRPr="00B51B38">
        <w:rPr>
          <w:lang w:val="lv-LV"/>
        </w:rPr>
        <w:t>Reģistrācijas numurs 90009117568</w:t>
      </w:r>
    </w:p>
    <w:p w:rsidR="008655BC" w:rsidRPr="00B51B38" w:rsidRDefault="008655BC" w:rsidP="008655BC">
      <w:pPr>
        <w:tabs>
          <w:tab w:val="num" w:pos="0"/>
        </w:tabs>
        <w:spacing w:before="20" w:after="20"/>
        <w:ind w:firstLine="709"/>
        <w:rPr>
          <w:color w:val="000000"/>
          <w:lang w:val="lv-LV"/>
        </w:rPr>
      </w:pPr>
      <w:r w:rsidRPr="00B51B38">
        <w:rPr>
          <w:lang w:val="lv-LV"/>
        </w:rPr>
        <w:t>Rīgas iela 2, Daugavpils, LV5401</w:t>
      </w:r>
    </w:p>
    <w:p w:rsidR="008655BC" w:rsidRPr="00B51B38" w:rsidRDefault="008655BC" w:rsidP="008655BC">
      <w:pPr>
        <w:tabs>
          <w:tab w:val="num" w:pos="0"/>
        </w:tabs>
        <w:spacing w:before="20" w:after="20"/>
        <w:ind w:left="684" w:firstLine="25"/>
        <w:rPr>
          <w:lang w:val="lv-LV"/>
        </w:rPr>
      </w:pPr>
      <w:r w:rsidRPr="00B51B38">
        <w:rPr>
          <w:lang w:val="lv-LV"/>
        </w:rPr>
        <w:t>Valsts kase, kods TRELLV22, konts LV37TREL9807280440200</w:t>
      </w:r>
    </w:p>
    <w:p w:rsidR="008655BC" w:rsidRPr="00B51B38" w:rsidRDefault="008655BC" w:rsidP="008655BC">
      <w:pPr>
        <w:tabs>
          <w:tab w:val="num" w:pos="0"/>
        </w:tabs>
        <w:spacing w:before="20" w:after="20"/>
        <w:ind w:left="684"/>
        <w:rPr>
          <w:color w:val="000000"/>
          <w:lang w:val="lv-LV"/>
        </w:rPr>
      </w:pPr>
      <w:r w:rsidRPr="00B51B38">
        <w:rPr>
          <w:color w:val="000000"/>
          <w:lang w:val="lv-LV"/>
        </w:rPr>
        <w:t>Kontaktinformācija: tālrunis: 65422238, fakss: 65476810</w:t>
      </w:r>
    </w:p>
    <w:p w:rsidR="008655BC" w:rsidRPr="00B51B38" w:rsidRDefault="008655BC" w:rsidP="008655BC">
      <w:pPr>
        <w:tabs>
          <w:tab w:val="num" w:pos="0"/>
        </w:tabs>
        <w:spacing w:before="20" w:after="20"/>
        <w:ind w:left="303" w:firstLine="381"/>
        <w:rPr>
          <w:rStyle w:val="Hyperlink"/>
          <w:bCs/>
          <w:lang w:val="lv-LV"/>
        </w:rPr>
      </w:pPr>
      <w:r w:rsidRPr="00B51B38">
        <w:rPr>
          <w:color w:val="000000"/>
          <w:lang w:val="lv-LV"/>
        </w:rPr>
        <w:t xml:space="preserve">e-pasta adrese: </w:t>
      </w:r>
      <w:hyperlink r:id="rId8" w:history="1">
        <w:r w:rsidRPr="00B51B38">
          <w:rPr>
            <w:rStyle w:val="Hyperlink"/>
            <w:lang w:val="lv-LV"/>
          </w:rPr>
          <w:t>dome@dnd.lv</w:t>
        </w:r>
      </w:hyperlink>
      <w:r w:rsidR="007A1097" w:rsidRPr="00B51B38">
        <w:rPr>
          <w:rStyle w:val="Hyperlink"/>
          <w:lang w:val="lv-LV"/>
        </w:rPr>
        <w:t>.</w:t>
      </w:r>
      <w:r w:rsidR="007A1097" w:rsidRPr="00B51B38">
        <w:rPr>
          <w:rStyle w:val="Hyperlink"/>
          <w:bCs/>
          <w:lang w:val="lv-LV"/>
        </w:rPr>
        <w:t xml:space="preserve"> </w:t>
      </w:r>
    </w:p>
    <w:p w:rsidR="008655BC" w:rsidRPr="00B51B38" w:rsidRDefault="008655BC" w:rsidP="00603CAA">
      <w:pPr>
        <w:tabs>
          <w:tab w:val="num" w:pos="0"/>
        </w:tabs>
        <w:spacing w:before="20" w:after="20"/>
        <w:jc w:val="both"/>
        <w:rPr>
          <w:lang w:val="lv-LV"/>
        </w:rPr>
      </w:pPr>
      <w:r w:rsidRPr="00B51B38">
        <w:rPr>
          <w:lang w:val="lv-LV"/>
        </w:rPr>
        <w:t>Iepirkumu organizē un realizē  ar Daugavpils novada pašvaldības izpilddirektores 201</w:t>
      </w:r>
      <w:r w:rsidR="000A0924" w:rsidRPr="00B51B38">
        <w:rPr>
          <w:lang w:val="lv-LV"/>
        </w:rPr>
        <w:t>6</w:t>
      </w:r>
      <w:r w:rsidRPr="00B51B38">
        <w:rPr>
          <w:lang w:val="lv-LV"/>
        </w:rPr>
        <w:t xml:space="preserve">.gada </w:t>
      </w:r>
      <w:r w:rsidR="001E1E1A" w:rsidRPr="00B51B38">
        <w:rPr>
          <w:lang w:val="lv-LV"/>
        </w:rPr>
        <w:t>5</w:t>
      </w:r>
      <w:r w:rsidRPr="00B51B38">
        <w:rPr>
          <w:lang w:val="lv-LV"/>
        </w:rPr>
        <w:t>.</w:t>
      </w:r>
      <w:r w:rsidR="000A0924" w:rsidRPr="00B51B38">
        <w:rPr>
          <w:lang w:val="lv-LV"/>
        </w:rPr>
        <w:t>decembra</w:t>
      </w:r>
      <w:r w:rsidRPr="00B51B38">
        <w:rPr>
          <w:lang w:val="lv-LV"/>
        </w:rPr>
        <w:t xml:space="preserve"> rīkojumu Nr. </w:t>
      </w:r>
      <w:r w:rsidR="001E1E1A" w:rsidRPr="00B51B38">
        <w:rPr>
          <w:lang w:val="lv-LV"/>
        </w:rPr>
        <w:t>398</w:t>
      </w:r>
      <w:r w:rsidR="00B4147E" w:rsidRPr="00B51B38">
        <w:rPr>
          <w:lang w:val="lv-LV"/>
        </w:rPr>
        <w:t>-r</w:t>
      </w:r>
      <w:r w:rsidRPr="00B51B38">
        <w:rPr>
          <w:lang w:val="lv-LV"/>
        </w:rPr>
        <w:t xml:space="preserve"> izveidota Iepirkuma komisija (turpmāk tekstā – Komisija).</w:t>
      </w:r>
    </w:p>
    <w:p w:rsidR="008655BC" w:rsidRPr="00B51B38" w:rsidRDefault="008655BC" w:rsidP="008655BC">
      <w:pPr>
        <w:tabs>
          <w:tab w:val="num" w:pos="0"/>
        </w:tabs>
        <w:spacing w:before="20" w:after="20"/>
        <w:rPr>
          <w:sz w:val="20"/>
          <w:szCs w:val="20"/>
          <w:lang w:val="lv-LV"/>
        </w:rPr>
      </w:pPr>
    </w:p>
    <w:p w:rsidR="008655BC" w:rsidRPr="00B51B38" w:rsidRDefault="008655BC" w:rsidP="008655BC">
      <w:pPr>
        <w:tabs>
          <w:tab w:val="num" w:pos="0"/>
        </w:tabs>
        <w:spacing w:before="20" w:after="20"/>
        <w:rPr>
          <w:b/>
          <w:lang w:val="lv-LV"/>
        </w:rPr>
      </w:pPr>
      <w:r w:rsidRPr="00B51B38">
        <w:rPr>
          <w:b/>
          <w:lang w:val="lv-LV"/>
        </w:rPr>
        <w:t>1.3. Pasūtītāja kontaktpersona:</w:t>
      </w:r>
    </w:p>
    <w:p w:rsidR="008655BC" w:rsidRPr="00B51B38" w:rsidRDefault="008655BC" w:rsidP="008655BC">
      <w:pPr>
        <w:tabs>
          <w:tab w:val="num" w:pos="0"/>
        </w:tabs>
        <w:spacing w:before="20" w:after="20"/>
        <w:rPr>
          <w:b/>
          <w:sz w:val="16"/>
          <w:szCs w:val="16"/>
          <w:lang w:val="lv-LV"/>
        </w:rPr>
      </w:pPr>
    </w:p>
    <w:p w:rsidR="008655BC" w:rsidRPr="00B51B38" w:rsidRDefault="008655BC" w:rsidP="00603CAA">
      <w:pPr>
        <w:tabs>
          <w:tab w:val="num" w:pos="0"/>
        </w:tabs>
        <w:spacing w:before="20" w:after="20"/>
        <w:jc w:val="both"/>
        <w:rPr>
          <w:lang w:val="lv-LV"/>
        </w:rPr>
      </w:pPr>
      <w:r w:rsidRPr="00B51B38">
        <w:rPr>
          <w:lang w:val="lv-LV"/>
        </w:rPr>
        <w:t>1.3.1. juridiskajos jautājumos:</w:t>
      </w:r>
      <w:r w:rsidR="000D53DD" w:rsidRPr="00B51B38">
        <w:rPr>
          <w:lang w:val="lv-LV"/>
        </w:rPr>
        <w:t xml:space="preserve"> Andris </w:t>
      </w:r>
      <w:proofErr w:type="spellStart"/>
      <w:r w:rsidR="000D53DD" w:rsidRPr="00B51B38">
        <w:rPr>
          <w:lang w:val="lv-LV"/>
        </w:rPr>
        <w:t>Pļaskota</w:t>
      </w:r>
      <w:proofErr w:type="spellEnd"/>
      <w:r w:rsidR="000D53DD" w:rsidRPr="00B51B38">
        <w:rPr>
          <w:lang w:val="lv-LV"/>
        </w:rPr>
        <w:t xml:space="preserve">, Daugavpils novada domes Lietu pārvaldes juridiskas daļas vadītājs, e-pasts: </w:t>
      </w:r>
      <w:hyperlink r:id="rId9" w:history="1">
        <w:r w:rsidR="000D53DD" w:rsidRPr="00B51B38">
          <w:rPr>
            <w:rStyle w:val="Hyperlink"/>
            <w:lang w:val="lv-LV"/>
          </w:rPr>
          <w:t>andris.plaskota@dnd.lv</w:t>
        </w:r>
      </w:hyperlink>
      <w:r w:rsidR="000D53DD" w:rsidRPr="00B51B38">
        <w:rPr>
          <w:lang w:val="lv-LV"/>
        </w:rPr>
        <w:t>, 654 22233</w:t>
      </w:r>
    </w:p>
    <w:p w:rsidR="008655BC" w:rsidRPr="00B51B38" w:rsidRDefault="008655BC" w:rsidP="008655BC">
      <w:pPr>
        <w:tabs>
          <w:tab w:val="num" w:pos="0"/>
        </w:tabs>
        <w:spacing w:before="20" w:after="20"/>
        <w:rPr>
          <w:lang w:val="lv-LV"/>
        </w:rPr>
      </w:pPr>
    </w:p>
    <w:p w:rsidR="008655BC" w:rsidRPr="00B51B38" w:rsidRDefault="008655BC" w:rsidP="008655BC">
      <w:pPr>
        <w:tabs>
          <w:tab w:val="num" w:pos="0"/>
        </w:tabs>
        <w:spacing w:before="20" w:after="20"/>
        <w:rPr>
          <w:lang w:val="lv-LV"/>
        </w:rPr>
      </w:pPr>
      <w:r w:rsidRPr="00B51B38">
        <w:rPr>
          <w:lang w:val="lv-LV"/>
        </w:rPr>
        <w:t>1.3.2. par iepirkuma priekšmetu:</w:t>
      </w:r>
      <w:r w:rsidR="000D53DD" w:rsidRPr="00B51B38">
        <w:rPr>
          <w:lang w:val="lv-LV"/>
        </w:rPr>
        <w:t xml:space="preserve"> novada domes Lietu pārvaldes vispārējās daļas vadītāja </w:t>
      </w:r>
      <w:r w:rsidR="000D53DD" w:rsidRPr="00B51B38">
        <w:rPr>
          <w:bCs/>
          <w:lang w:val="lv-LV"/>
        </w:rPr>
        <w:t xml:space="preserve">Tatjana Larionova, e-pasts: </w:t>
      </w:r>
      <w:hyperlink r:id="rId10" w:history="1">
        <w:r w:rsidR="004A0299" w:rsidRPr="00B51B38">
          <w:rPr>
            <w:rStyle w:val="Hyperlink"/>
            <w:bCs/>
            <w:lang w:val="lv-LV"/>
          </w:rPr>
          <w:t>tatjana.larionova@dnd.lv</w:t>
        </w:r>
      </w:hyperlink>
      <w:r w:rsidR="000D53DD" w:rsidRPr="00B51B38">
        <w:rPr>
          <w:bCs/>
          <w:lang w:val="lv-LV"/>
        </w:rPr>
        <w:t>, tālr. 654 76813.</w:t>
      </w:r>
    </w:p>
    <w:p w:rsidR="008655BC" w:rsidRPr="00B51B38" w:rsidRDefault="008655BC" w:rsidP="008655BC">
      <w:pPr>
        <w:pStyle w:val="NormalWeb"/>
        <w:spacing w:before="0" w:beforeAutospacing="0" w:after="0" w:afterAutospacing="0"/>
        <w:rPr>
          <w:rFonts w:ascii="Times New Roman" w:hAnsi="Times New Roman"/>
          <w:b/>
          <w:bCs/>
          <w:sz w:val="24"/>
          <w:lang w:val="lv-LV"/>
        </w:rPr>
      </w:pPr>
    </w:p>
    <w:p w:rsidR="000D53DD" w:rsidRPr="00B51B38" w:rsidRDefault="000D53DD" w:rsidP="000D53DD">
      <w:pPr>
        <w:pStyle w:val="ListParagraph"/>
        <w:numPr>
          <w:ilvl w:val="1"/>
          <w:numId w:val="24"/>
        </w:numPr>
        <w:spacing w:before="20" w:after="20"/>
        <w:rPr>
          <w:b/>
          <w:bCs/>
          <w:kern w:val="32"/>
        </w:rPr>
      </w:pPr>
      <w:r w:rsidRPr="00B51B38">
        <w:rPr>
          <w:b/>
          <w:bCs/>
          <w:kern w:val="32"/>
        </w:rPr>
        <w:t xml:space="preserve"> Informācija par iepirkuma priekšmetu</w:t>
      </w:r>
    </w:p>
    <w:p w:rsidR="000D53DD" w:rsidRPr="00B51B38" w:rsidRDefault="000D53DD" w:rsidP="000D53DD">
      <w:pPr>
        <w:pStyle w:val="ListParagraph"/>
        <w:spacing w:before="20" w:after="20"/>
        <w:ind w:left="660"/>
        <w:rPr>
          <w:b/>
          <w:bCs/>
          <w:kern w:val="32"/>
          <w:sz w:val="16"/>
          <w:szCs w:val="16"/>
        </w:rPr>
      </w:pPr>
    </w:p>
    <w:p w:rsidR="000D53DD" w:rsidRPr="00B51B38" w:rsidRDefault="000D53DD" w:rsidP="00603CAA">
      <w:pPr>
        <w:spacing w:before="20" w:after="20"/>
        <w:ind w:right="-79"/>
        <w:jc w:val="both"/>
        <w:rPr>
          <w:bCs/>
          <w:szCs w:val="20"/>
          <w:lang w:val="lv-LV"/>
        </w:rPr>
      </w:pPr>
      <w:r w:rsidRPr="00B51B38">
        <w:rPr>
          <w:lang w:val="lv-LV"/>
        </w:rPr>
        <w:t xml:space="preserve">1.4.1.  </w:t>
      </w:r>
      <w:r w:rsidRPr="00B51B38">
        <w:rPr>
          <w:bCs/>
          <w:szCs w:val="20"/>
          <w:lang w:val="lv-LV"/>
        </w:rPr>
        <w:t>Iepirkuma priekšmets</w:t>
      </w:r>
      <w:r w:rsidRPr="00B51B38">
        <w:rPr>
          <w:b/>
          <w:bCs/>
          <w:szCs w:val="20"/>
          <w:lang w:val="lv-LV"/>
        </w:rPr>
        <w:t xml:space="preserve"> </w:t>
      </w:r>
      <w:r w:rsidRPr="00B51B38">
        <w:rPr>
          <w:bCs/>
          <w:szCs w:val="20"/>
          <w:lang w:val="lv-LV"/>
        </w:rPr>
        <w:t xml:space="preserve">ir  degvielas - </w:t>
      </w:r>
      <w:proofErr w:type="spellStart"/>
      <w:r w:rsidRPr="00B51B38">
        <w:rPr>
          <w:bCs/>
          <w:szCs w:val="20"/>
          <w:lang w:val="lv-LV"/>
        </w:rPr>
        <w:t>bezsvina</w:t>
      </w:r>
      <w:proofErr w:type="spellEnd"/>
      <w:r w:rsidRPr="00B51B38">
        <w:rPr>
          <w:bCs/>
          <w:szCs w:val="20"/>
          <w:lang w:val="lv-LV"/>
        </w:rPr>
        <w:t xml:space="preserve"> benzīna ar oktānskaitli 95E (turpmāk – benzīns Ai95E) un sezonai atbilstošas dīzeļdegvielas (turpmāk – dīzeļdegviela) iegāde-</w:t>
      </w:r>
      <w:proofErr w:type="spellStart"/>
      <w:r w:rsidRPr="00B51B38">
        <w:rPr>
          <w:bCs/>
          <w:szCs w:val="20"/>
          <w:lang w:val="lv-LV"/>
        </w:rPr>
        <w:t>uzpilde</w:t>
      </w:r>
      <w:proofErr w:type="spellEnd"/>
      <w:r w:rsidRPr="00B51B38">
        <w:rPr>
          <w:bCs/>
          <w:szCs w:val="20"/>
          <w:lang w:val="lv-LV"/>
        </w:rPr>
        <w:t>, izmantojot bezskaidras naudas norēķinu kredītkartes,  Daugavpils novada dome</w:t>
      </w:r>
      <w:r w:rsidR="007A1097" w:rsidRPr="00B51B38">
        <w:rPr>
          <w:bCs/>
          <w:szCs w:val="20"/>
          <w:lang w:val="lv-LV"/>
        </w:rPr>
        <w:t>s autotransportam, atbilstoši  T</w:t>
      </w:r>
      <w:r w:rsidRPr="00B51B38">
        <w:rPr>
          <w:bCs/>
          <w:szCs w:val="20"/>
          <w:lang w:val="lv-LV"/>
        </w:rPr>
        <w:t>ehniskās specifikācijas prasībām (1. pielikums).</w:t>
      </w:r>
    </w:p>
    <w:p w:rsidR="000D53DD" w:rsidRPr="00B51B38" w:rsidRDefault="000D53DD" w:rsidP="00603CAA">
      <w:pPr>
        <w:spacing w:before="20" w:after="20"/>
        <w:ind w:right="-79"/>
        <w:jc w:val="both"/>
        <w:rPr>
          <w:bCs/>
          <w:szCs w:val="20"/>
          <w:lang w:val="lv-LV"/>
        </w:rPr>
      </w:pPr>
      <w:r w:rsidRPr="00B51B38">
        <w:rPr>
          <w:bCs/>
          <w:szCs w:val="20"/>
          <w:lang w:val="lv-LV"/>
        </w:rPr>
        <w:t xml:space="preserve">1.4.2. Paredzamais </w:t>
      </w:r>
      <w:r w:rsidRPr="00B51B38">
        <w:rPr>
          <w:lang w:val="lv-LV"/>
        </w:rPr>
        <w:t xml:space="preserve">degvielas </w:t>
      </w:r>
      <w:r w:rsidRPr="00B51B38">
        <w:rPr>
          <w:bCs/>
          <w:szCs w:val="20"/>
          <w:lang w:val="lv-LV"/>
        </w:rPr>
        <w:t>iegādes apjoms</w:t>
      </w:r>
      <w:r w:rsidRPr="00B51B38">
        <w:rPr>
          <w:lang w:val="lv-LV"/>
        </w:rPr>
        <w:t xml:space="preserve"> norādīts tehniskajā specifikācijā.</w:t>
      </w:r>
      <w:r w:rsidRPr="00B51B38">
        <w:rPr>
          <w:bCs/>
          <w:szCs w:val="20"/>
          <w:lang w:val="lv-LV"/>
        </w:rPr>
        <w:t xml:space="preserve"> </w:t>
      </w:r>
      <w:r w:rsidRPr="00B51B38">
        <w:rPr>
          <w:lang w:val="lv-LV"/>
        </w:rPr>
        <w:t>Tehniskajā specifikācijā m</w:t>
      </w:r>
      <w:r w:rsidRPr="00B51B38">
        <w:rPr>
          <w:bCs/>
          <w:szCs w:val="20"/>
          <w:lang w:val="lv-LV"/>
        </w:rPr>
        <w:t>inētie degvielas iegādes apjomi ir orientējoši uz vienu gadu.</w:t>
      </w:r>
    </w:p>
    <w:p w:rsidR="000D53DD" w:rsidRPr="00B51B38" w:rsidRDefault="000D53DD" w:rsidP="00603CAA">
      <w:pPr>
        <w:spacing w:before="20" w:after="20"/>
        <w:ind w:right="-79"/>
        <w:jc w:val="both"/>
        <w:rPr>
          <w:bCs/>
          <w:lang w:val="lv-LV"/>
        </w:rPr>
      </w:pPr>
      <w:r w:rsidRPr="00B51B38">
        <w:rPr>
          <w:bCs/>
          <w:szCs w:val="20"/>
          <w:lang w:val="lv-LV"/>
        </w:rPr>
        <w:t xml:space="preserve">1.4.3. </w:t>
      </w:r>
      <w:r w:rsidRPr="00B51B38">
        <w:rPr>
          <w:lang w:val="lv-LV"/>
        </w:rPr>
        <w:t>Iepirkuma priekšmeta</w:t>
      </w:r>
      <w:r w:rsidRPr="00B51B38">
        <w:rPr>
          <w:b/>
          <w:lang w:val="lv-LV"/>
        </w:rPr>
        <w:t xml:space="preserve"> </w:t>
      </w:r>
      <w:r w:rsidRPr="00B51B38">
        <w:rPr>
          <w:lang w:val="lv-LV"/>
        </w:rPr>
        <w:t xml:space="preserve">CPV kods: </w:t>
      </w:r>
      <w:r w:rsidRPr="00B51B38">
        <w:rPr>
          <w:bCs/>
          <w:lang w:val="lv-LV"/>
        </w:rPr>
        <w:t>09130000-9.</w:t>
      </w:r>
    </w:p>
    <w:p w:rsidR="000D53DD" w:rsidRPr="00B51B38" w:rsidRDefault="00DE4161" w:rsidP="00603CAA">
      <w:pPr>
        <w:spacing w:before="20" w:after="20"/>
        <w:ind w:right="-79"/>
        <w:jc w:val="both"/>
        <w:rPr>
          <w:lang w:val="lv-LV"/>
        </w:rPr>
      </w:pPr>
      <w:r w:rsidRPr="00B51B38">
        <w:rPr>
          <w:bCs/>
          <w:lang w:val="lv-LV"/>
        </w:rPr>
        <w:t xml:space="preserve">1.4.4. </w:t>
      </w:r>
      <w:r w:rsidR="000D53DD" w:rsidRPr="00B51B38">
        <w:rPr>
          <w:bCs/>
          <w:lang w:val="lv-LV"/>
        </w:rPr>
        <w:t xml:space="preserve">Paredzamais līguma izpildes laiks: </w:t>
      </w:r>
      <w:r w:rsidR="000D53DD" w:rsidRPr="00B51B38">
        <w:rPr>
          <w:b/>
          <w:bCs/>
          <w:lang w:val="lv-LV"/>
        </w:rPr>
        <w:t>12 (divpadsmit) mēneši</w:t>
      </w:r>
      <w:r w:rsidR="000D53DD" w:rsidRPr="00B51B38">
        <w:rPr>
          <w:bCs/>
          <w:lang w:val="lv-LV"/>
        </w:rPr>
        <w:t xml:space="preserve"> no līguma </w:t>
      </w:r>
      <w:r w:rsidR="000D53DD" w:rsidRPr="00B51B38">
        <w:rPr>
          <w:lang w:val="lv-LV"/>
        </w:rPr>
        <w:t>noslēgšanas dienas vai līdz Līguma summas izlietojumam, atkarībā no tā, kurš nosacījums iestājas ātrāk.</w:t>
      </w:r>
    </w:p>
    <w:p w:rsidR="000D53DD" w:rsidRPr="00B51B38" w:rsidRDefault="00DE4161" w:rsidP="00603CAA">
      <w:pPr>
        <w:tabs>
          <w:tab w:val="num" w:pos="0"/>
        </w:tabs>
        <w:spacing w:before="20" w:after="20"/>
        <w:jc w:val="both"/>
        <w:rPr>
          <w:bCs/>
          <w:color w:val="000000"/>
          <w:lang w:val="lv-LV"/>
        </w:rPr>
      </w:pPr>
      <w:r w:rsidRPr="00B51B38">
        <w:rPr>
          <w:lang w:val="lv-LV"/>
        </w:rPr>
        <w:t xml:space="preserve">1.4.5. </w:t>
      </w:r>
      <w:r w:rsidR="000D53DD" w:rsidRPr="00B51B38">
        <w:rPr>
          <w:bCs/>
          <w:color w:val="000000"/>
          <w:lang w:val="lv-LV"/>
        </w:rPr>
        <w:t xml:space="preserve">Līguma izpildes vieta: Pretendenta degvielas </w:t>
      </w:r>
      <w:proofErr w:type="spellStart"/>
      <w:r w:rsidR="000D53DD" w:rsidRPr="00B51B38">
        <w:rPr>
          <w:bCs/>
          <w:color w:val="000000"/>
          <w:lang w:val="lv-LV"/>
        </w:rPr>
        <w:t>uzpildes</w:t>
      </w:r>
      <w:proofErr w:type="spellEnd"/>
      <w:r w:rsidR="000D53DD" w:rsidRPr="00B51B38">
        <w:rPr>
          <w:bCs/>
          <w:color w:val="000000"/>
          <w:lang w:val="lv-LV"/>
        </w:rPr>
        <w:t xml:space="preserve"> stacijās Daugavpils pilsētas teritorijā, ceļa A6 posmā Daugavpils - Rīga, Rīgas pilsētas teritorijā </w:t>
      </w:r>
      <w:r w:rsidR="000D53DD" w:rsidRPr="00B51B38">
        <w:rPr>
          <w:lang w:val="lv-LV"/>
        </w:rPr>
        <w:t>Daugavas kreisajā un labajā krastā</w:t>
      </w:r>
      <w:r w:rsidR="000D53DD" w:rsidRPr="00B51B38">
        <w:rPr>
          <w:bCs/>
          <w:color w:val="000000"/>
          <w:lang w:val="lv-LV"/>
        </w:rPr>
        <w:t xml:space="preserve"> un citur Latvijas Republikas teritorijā.</w:t>
      </w:r>
    </w:p>
    <w:p w:rsidR="000D53DD" w:rsidRPr="00B51B38" w:rsidRDefault="00DE4161" w:rsidP="00603CAA">
      <w:pPr>
        <w:pStyle w:val="BodyTextIndent"/>
        <w:spacing w:before="20" w:after="20"/>
        <w:ind w:left="0"/>
      </w:pPr>
      <w:r w:rsidRPr="00B51B38">
        <w:rPr>
          <w:bCs/>
          <w:color w:val="000000"/>
        </w:rPr>
        <w:t xml:space="preserve">1.4.6. </w:t>
      </w:r>
      <w:r w:rsidR="000D53DD" w:rsidRPr="00B51B38">
        <w:rPr>
          <w:bCs/>
          <w:color w:val="000000"/>
        </w:rPr>
        <w:t xml:space="preserve"> </w:t>
      </w:r>
      <w:r w:rsidR="000D53DD" w:rsidRPr="00B51B38">
        <w:rPr>
          <w:szCs w:val="24"/>
        </w:rPr>
        <w:t>Pasūtītājs slēgs ar izraudzīto pretendentu iepirkuma līgumu, pamatojoties uz pretendenta piedāvājumu, un saskaņā ar Nolikuma noteikumiem</w:t>
      </w:r>
      <w:r w:rsidR="000D53DD" w:rsidRPr="00B51B38">
        <w:t>.</w:t>
      </w:r>
    </w:p>
    <w:p w:rsidR="000D53DD" w:rsidRPr="00B51B38" w:rsidRDefault="000D53DD" w:rsidP="008655BC">
      <w:pPr>
        <w:pStyle w:val="NormalWeb"/>
        <w:spacing w:before="0" w:beforeAutospacing="0" w:after="0" w:afterAutospacing="0"/>
        <w:rPr>
          <w:rFonts w:ascii="Times New Roman" w:hAnsi="Times New Roman"/>
          <w:b/>
          <w:bCs/>
          <w:sz w:val="24"/>
          <w:lang w:val="lv-LV"/>
        </w:rPr>
      </w:pPr>
    </w:p>
    <w:p w:rsidR="008655BC" w:rsidRPr="00B51B38" w:rsidRDefault="008655BC" w:rsidP="00DE4161">
      <w:pPr>
        <w:pStyle w:val="DefaultText"/>
        <w:numPr>
          <w:ilvl w:val="0"/>
          <w:numId w:val="24"/>
        </w:numPr>
        <w:spacing w:before="20" w:after="20"/>
        <w:rPr>
          <w:b/>
          <w:lang w:val="lv-LV"/>
        </w:rPr>
      </w:pPr>
      <w:r w:rsidRPr="00B51B38">
        <w:rPr>
          <w:b/>
          <w:szCs w:val="24"/>
          <w:lang w:val="lv-LV"/>
        </w:rPr>
        <w:t>Nolikuma saņemšana un informācijas apmaiņa</w:t>
      </w:r>
    </w:p>
    <w:p w:rsidR="008655BC" w:rsidRPr="00B51B38" w:rsidRDefault="008655BC" w:rsidP="008655BC">
      <w:pPr>
        <w:pStyle w:val="DefaultText"/>
        <w:spacing w:before="20" w:after="20"/>
        <w:rPr>
          <w:b/>
          <w:sz w:val="16"/>
          <w:szCs w:val="16"/>
          <w:lang w:val="lv-LV"/>
        </w:rPr>
      </w:pPr>
    </w:p>
    <w:p w:rsidR="00DE4161" w:rsidRPr="00B51B38" w:rsidRDefault="007A1097" w:rsidP="007A1097">
      <w:pPr>
        <w:autoSpaceDN w:val="0"/>
        <w:spacing w:before="60" w:after="60"/>
        <w:ind w:right="-79"/>
        <w:jc w:val="both"/>
        <w:rPr>
          <w:lang w:val="lv-LV"/>
        </w:rPr>
      </w:pPr>
      <w:r w:rsidRPr="00B51B38">
        <w:rPr>
          <w:lang w:val="lv-LV"/>
        </w:rPr>
        <w:t xml:space="preserve"> 2.1. </w:t>
      </w:r>
      <w:r w:rsidR="00DE4161" w:rsidRPr="00B51B38">
        <w:rPr>
          <w:lang w:val="lv-LV"/>
        </w:rPr>
        <w:t xml:space="preserve">Ar Nolikumu un tā pielikumiem pretendenti var iepazīties un saņemt tos Daugavpils novada domes mājas lapas </w:t>
      </w:r>
      <w:hyperlink r:id="rId11" w:history="1">
        <w:r w:rsidR="00DE4161" w:rsidRPr="00B51B38">
          <w:rPr>
            <w:rStyle w:val="Hyperlink"/>
            <w:lang w:val="lv-LV"/>
          </w:rPr>
          <w:t>www.daugavpilsnovads.lv</w:t>
        </w:r>
      </w:hyperlink>
      <w:r w:rsidR="00DE4161" w:rsidRPr="00B51B38">
        <w:rPr>
          <w:lang w:val="lv-LV"/>
        </w:rPr>
        <w:t xml:space="preserve"> sadaļā „Iepirkumi”.</w:t>
      </w:r>
    </w:p>
    <w:p w:rsidR="008655BC" w:rsidRPr="00B51B38" w:rsidRDefault="007A1097" w:rsidP="00603CAA">
      <w:pPr>
        <w:pStyle w:val="Apakpunkts"/>
        <w:tabs>
          <w:tab w:val="clear" w:pos="851"/>
        </w:tabs>
        <w:spacing w:before="20" w:after="20"/>
        <w:ind w:left="0" w:firstLine="0"/>
        <w:jc w:val="both"/>
        <w:rPr>
          <w:rFonts w:ascii="Times New Roman" w:hAnsi="Times New Roman"/>
          <w:b w:val="0"/>
          <w:sz w:val="24"/>
        </w:rPr>
      </w:pPr>
      <w:r w:rsidRPr="00B51B38">
        <w:rPr>
          <w:rFonts w:ascii="Times New Roman" w:hAnsi="Times New Roman"/>
          <w:b w:val="0"/>
          <w:sz w:val="24"/>
        </w:rPr>
        <w:t xml:space="preserve">2.2. </w:t>
      </w:r>
      <w:r w:rsidR="00DE4161" w:rsidRPr="00B51B38">
        <w:rPr>
          <w:rFonts w:ascii="Times New Roman" w:hAnsi="Times New Roman"/>
          <w:b w:val="0"/>
          <w:sz w:val="24"/>
        </w:rPr>
        <w:t>Lejupielādējot Iepirkuma nolikumu, ieinteresētais piegādātājs uzņemas atbildību sekot līdzi turpmākām izmaiņām Iepirkuma noteikumos, kā arī Iepirkuma komisijas sniegtajām atbildēm uz ieinteresēto piegādātāju jautājumiem, kas tiek publicētas Pasūtītāja interneta mājas lapā pie Iepirkuma nolikuma.</w:t>
      </w:r>
      <w:r w:rsidR="008655BC" w:rsidRPr="00B51B38">
        <w:rPr>
          <w:rFonts w:ascii="Times New Roman" w:hAnsi="Times New Roman"/>
          <w:b w:val="0"/>
          <w:sz w:val="24"/>
        </w:rPr>
        <w:t xml:space="preserve"> </w:t>
      </w:r>
    </w:p>
    <w:p w:rsidR="00DE4161" w:rsidRPr="00B51B38" w:rsidRDefault="007A1097" w:rsidP="007A1097">
      <w:pPr>
        <w:tabs>
          <w:tab w:val="left" w:pos="1260"/>
          <w:tab w:val="left" w:pos="1440"/>
        </w:tabs>
        <w:spacing w:before="20" w:after="20"/>
        <w:jc w:val="both"/>
        <w:rPr>
          <w:iCs/>
          <w:lang w:val="lv-LV"/>
        </w:rPr>
      </w:pPr>
      <w:r w:rsidRPr="00B51B38">
        <w:rPr>
          <w:lang w:val="lv-LV"/>
        </w:rPr>
        <w:t xml:space="preserve">2.3. </w:t>
      </w:r>
      <w:r w:rsidR="00DE4161" w:rsidRPr="00B51B38">
        <w:rPr>
          <w:lang w:val="lv-LV"/>
        </w:rPr>
        <w:t>Iepirkuma komisija pēc pretendenta pieprasījuma sniedz papildu informāciju par Nolikumu, ja pieprasījums rakstiski iesniegts atbilstoši Publisko iepirkumu likumam.</w:t>
      </w:r>
    </w:p>
    <w:p w:rsidR="00DE4161" w:rsidRPr="00B51B38" w:rsidRDefault="007A1097" w:rsidP="007A1097">
      <w:pPr>
        <w:tabs>
          <w:tab w:val="left" w:pos="1260"/>
          <w:tab w:val="left" w:pos="1440"/>
        </w:tabs>
        <w:spacing w:before="20" w:after="20"/>
        <w:jc w:val="both"/>
        <w:rPr>
          <w:iCs/>
          <w:lang w:val="lv-LV"/>
        </w:rPr>
      </w:pPr>
      <w:r w:rsidRPr="00B51B38">
        <w:rPr>
          <w:lang w:val="lv-LV"/>
        </w:rPr>
        <w:t>2.4.</w:t>
      </w:r>
      <w:r w:rsidR="00DE4161" w:rsidRPr="00B51B38">
        <w:rPr>
          <w:lang w:val="lv-LV"/>
        </w:rPr>
        <w:t xml:space="preserve"> Informācijas apmaiņa starp pasūtītāju un pretendentiem notiek pa pastu, faksu, elektroniski.</w:t>
      </w:r>
    </w:p>
    <w:p w:rsidR="008655BC" w:rsidRPr="00B51B38" w:rsidRDefault="00DE4161" w:rsidP="00DE4161">
      <w:pPr>
        <w:pStyle w:val="ListParagraph"/>
        <w:tabs>
          <w:tab w:val="left" w:pos="1260"/>
          <w:tab w:val="left" w:pos="1440"/>
        </w:tabs>
        <w:spacing w:before="20" w:after="20"/>
        <w:ind w:left="360"/>
        <w:jc w:val="both"/>
        <w:rPr>
          <w:iCs/>
        </w:rPr>
      </w:pPr>
      <w:r w:rsidRPr="00B51B38">
        <w:lastRenderedPageBreak/>
        <w:t xml:space="preserve"> </w:t>
      </w:r>
    </w:p>
    <w:p w:rsidR="008655BC" w:rsidRPr="00B51B38" w:rsidRDefault="008655BC" w:rsidP="007A1097">
      <w:pPr>
        <w:pStyle w:val="NormalWeb"/>
        <w:numPr>
          <w:ilvl w:val="0"/>
          <w:numId w:val="24"/>
        </w:numPr>
        <w:spacing w:before="0" w:beforeAutospacing="0" w:after="0" w:afterAutospacing="0"/>
        <w:rPr>
          <w:rFonts w:ascii="Times New Roman" w:hAnsi="Times New Roman"/>
          <w:b/>
          <w:bCs/>
          <w:sz w:val="24"/>
          <w:lang w:val="lv-LV"/>
        </w:rPr>
      </w:pPr>
      <w:r w:rsidRPr="00B51B38">
        <w:rPr>
          <w:rFonts w:ascii="Times New Roman" w:hAnsi="Times New Roman"/>
          <w:b/>
          <w:bCs/>
          <w:sz w:val="24"/>
          <w:lang w:val="lv-LV"/>
        </w:rPr>
        <w:t>Piedāvājuma iesniegšanas vieta, datums, laiks un kārtība</w:t>
      </w:r>
    </w:p>
    <w:p w:rsidR="008655BC" w:rsidRPr="00B51B38" w:rsidRDefault="008655BC" w:rsidP="008655BC">
      <w:pPr>
        <w:pStyle w:val="NormalWeb"/>
        <w:spacing w:before="0" w:beforeAutospacing="0" w:after="0" w:afterAutospacing="0"/>
        <w:rPr>
          <w:rFonts w:ascii="Times New Roman" w:hAnsi="Times New Roman"/>
          <w:b/>
          <w:bCs/>
          <w:sz w:val="16"/>
          <w:szCs w:val="16"/>
          <w:lang w:val="lv-LV"/>
        </w:rPr>
      </w:pPr>
    </w:p>
    <w:p w:rsidR="008655BC" w:rsidRPr="00B51B38" w:rsidRDefault="00DE4161" w:rsidP="00603CAA">
      <w:pPr>
        <w:pStyle w:val="DefaultText"/>
        <w:tabs>
          <w:tab w:val="num" w:pos="1233"/>
        </w:tabs>
        <w:spacing w:before="20" w:after="20"/>
        <w:jc w:val="both"/>
        <w:rPr>
          <w:lang w:val="lv-LV"/>
        </w:rPr>
      </w:pPr>
      <w:r w:rsidRPr="00B51B38">
        <w:rPr>
          <w:rFonts w:eastAsia="Arial Unicode MS" w:cs="Arial Unicode MS"/>
          <w:bCs/>
          <w:color w:val="auto"/>
          <w:szCs w:val="18"/>
          <w:lang w:val="lv-LV"/>
        </w:rPr>
        <w:t xml:space="preserve">3.1. </w:t>
      </w:r>
      <w:r w:rsidR="008655BC" w:rsidRPr="00B51B38">
        <w:rPr>
          <w:color w:val="auto"/>
          <w:lang w:val="lv-LV"/>
        </w:rPr>
        <w:t>Piedāvājumu jāiesniedz Daugavpils novada domei līdz 201</w:t>
      </w:r>
      <w:r w:rsidR="001E1E1A" w:rsidRPr="00B51B38">
        <w:rPr>
          <w:color w:val="auto"/>
          <w:lang w:val="lv-LV"/>
        </w:rPr>
        <w:t>6</w:t>
      </w:r>
      <w:r w:rsidR="008655BC" w:rsidRPr="00B51B38">
        <w:rPr>
          <w:color w:val="auto"/>
          <w:lang w:val="lv-LV"/>
        </w:rPr>
        <w:t xml:space="preserve">. gada </w:t>
      </w:r>
      <w:r w:rsidR="00B51B38" w:rsidRPr="00B51B38">
        <w:rPr>
          <w:color w:val="auto"/>
          <w:lang w:val="lv-LV"/>
        </w:rPr>
        <w:t>19</w:t>
      </w:r>
      <w:r w:rsidR="008655BC" w:rsidRPr="00B51B38">
        <w:rPr>
          <w:color w:val="auto"/>
          <w:lang w:val="lv-LV"/>
        </w:rPr>
        <w:t xml:space="preserve">. </w:t>
      </w:r>
      <w:r w:rsidR="001E1E1A" w:rsidRPr="00B51B38">
        <w:rPr>
          <w:color w:val="auto"/>
          <w:lang w:val="lv-LV"/>
        </w:rPr>
        <w:t>decembra</w:t>
      </w:r>
      <w:r w:rsidR="008655BC" w:rsidRPr="00B51B38">
        <w:rPr>
          <w:color w:val="auto"/>
          <w:lang w:val="lv-LV"/>
        </w:rPr>
        <w:t xml:space="preserve"> plkst. 11.00  </w:t>
      </w:r>
      <w:r w:rsidR="008655BC" w:rsidRPr="00B51B38">
        <w:rPr>
          <w:lang w:val="lv-LV"/>
        </w:rPr>
        <w:t>Rīgas ielā 2, Daugavpils, LV5401, iesniedzot personīgi vai atsūtot pa pastu. Pasta sūtījumam jābūt nogādātam šajā apakšpunktā noteiktajā adresē līdz iepriekšminētajam termiņam.</w:t>
      </w:r>
    </w:p>
    <w:p w:rsidR="008655BC" w:rsidRPr="00B51B38" w:rsidRDefault="00DE4161" w:rsidP="00603CAA">
      <w:pPr>
        <w:pStyle w:val="DefaultText"/>
        <w:tabs>
          <w:tab w:val="left" w:pos="709"/>
          <w:tab w:val="num" w:pos="1233"/>
        </w:tabs>
        <w:spacing w:before="20" w:after="20"/>
        <w:jc w:val="both"/>
        <w:rPr>
          <w:lang w:val="lv-LV"/>
        </w:rPr>
      </w:pPr>
      <w:r w:rsidRPr="00B51B38">
        <w:rPr>
          <w:lang w:val="lv-LV"/>
        </w:rPr>
        <w:t xml:space="preserve">3.2. </w:t>
      </w:r>
      <w:r w:rsidR="008655BC" w:rsidRPr="00B51B38">
        <w:rPr>
          <w:lang w:val="lv-LV"/>
        </w:rPr>
        <w:t>Piedāvājumi, kas nav iesniegti noteiktajā kārtībā vai kas saņemti pēc norādītā iesniegšanas termiņa, netiek pieņemti (izskatīti) un neatvērti tiek atdoti vai nosūtīti atpakaļ iesniedzējam.</w:t>
      </w:r>
    </w:p>
    <w:p w:rsidR="008655BC" w:rsidRPr="00B51B38" w:rsidRDefault="007A1097" w:rsidP="00603CAA">
      <w:pPr>
        <w:spacing w:before="20" w:after="20"/>
        <w:ind w:right="-79"/>
        <w:jc w:val="both"/>
        <w:rPr>
          <w:lang w:val="lv-LV"/>
        </w:rPr>
      </w:pPr>
      <w:r w:rsidRPr="00B51B38">
        <w:rPr>
          <w:lang w:val="lv-LV"/>
        </w:rPr>
        <w:t xml:space="preserve">3.3. </w:t>
      </w:r>
      <w:r w:rsidR="00DE4161" w:rsidRPr="00B51B38">
        <w:rPr>
          <w:lang w:val="lv-LV"/>
        </w:rPr>
        <w:t>P</w:t>
      </w:r>
      <w:r w:rsidR="008655BC" w:rsidRPr="00B51B38">
        <w:rPr>
          <w:lang w:val="lv-LV"/>
        </w:rPr>
        <w:t xml:space="preserve">retendents var atsaukt (iesniedzot rakstveida iesniegumu) vai mainīt savu piedāvājumu līdz piedāvājumu iesniegšanas termiņa beigām, ierodoties personīgi Daugavpils novada domē, Rīgas ielā 2, Daugavpilī.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8655BC" w:rsidRPr="00B51B38" w:rsidRDefault="00DE4161" w:rsidP="00603CAA">
      <w:pPr>
        <w:pStyle w:val="ListParagraph"/>
        <w:numPr>
          <w:ilvl w:val="1"/>
          <w:numId w:val="28"/>
        </w:numPr>
        <w:spacing w:before="20" w:after="20"/>
        <w:ind w:right="-79"/>
        <w:jc w:val="both"/>
      </w:pPr>
      <w:r w:rsidRPr="00B51B38">
        <w:t xml:space="preserve"> </w:t>
      </w:r>
      <w:r w:rsidR="008655BC" w:rsidRPr="00B51B38">
        <w:t>Pēc piedāvājumu iesniegšanas termiņa beigām pretendents nevar grozīt savu piedāvājumu.</w:t>
      </w:r>
    </w:p>
    <w:p w:rsidR="004A0299" w:rsidRPr="00B51B38" w:rsidRDefault="004A0299" w:rsidP="00603CAA">
      <w:pPr>
        <w:pStyle w:val="ListParagraph"/>
        <w:numPr>
          <w:ilvl w:val="1"/>
          <w:numId w:val="28"/>
        </w:numPr>
        <w:spacing w:before="20" w:after="20"/>
        <w:ind w:right="-79"/>
        <w:jc w:val="both"/>
      </w:pPr>
      <w:r w:rsidRPr="00B51B38">
        <w:t xml:space="preserve"> Piedāvājumu atvēršanai nav paredzēta atklāta piedāvājumu atvēršanas sanāksme.</w:t>
      </w:r>
    </w:p>
    <w:p w:rsidR="008655BC" w:rsidRPr="00B51B38" w:rsidRDefault="008655BC" w:rsidP="00603CAA">
      <w:pPr>
        <w:tabs>
          <w:tab w:val="left" w:pos="1260"/>
          <w:tab w:val="left" w:pos="1440"/>
        </w:tabs>
        <w:suppressAutoHyphens/>
        <w:ind w:left="720"/>
        <w:jc w:val="both"/>
        <w:rPr>
          <w:sz w:val="20"/>
          <w:szCs w:val="20"/>
          <w:lang w:val="lv-LV"/>
        </w:rPr>
      </w:pPr>
    </w:p>
    <w:p w:rsidR="008655BC" w:rsidRPr="00B51B38" w:rsidRDefault="008655BC" w:rsidP="00DE4161">
      <w:pPr>
        <w:pStyle w:val="ListParagraph"/>
        <w:numPr>
          <w:ilvl w:val="0"/>
          <w:numId w:val="28"/>
        </w:numPr>
        <w:tabs>
          <w:tab w:val="center" w:pos="142"/>
          <w:tab w:val="center" w:pos="284"/>
        </w:tabs>
        <w:spacing w:before="20" w:after="20"/>
        <w:jc w:val="both"/>
        <w:rPr>
          <w:b/>
        </w:rPr>
      </w:pPr>
      <w:r w:rsidRPr="00B51B38">
        <w:rPr>
          <w:b/>
        </w:rPr>
        <w:t xml:space="preserve"> Piedāvājuma noformēšana un  iesniegšana</w:t>
      </w:r>
    </w:p>
    <w:p w:rsidR="008655BC" w:rsidRPr="00B51B38" w:rsidRDefault="008655BC" w:rsidP="008655BC">
      <w:pPr>
        <w:tabs>
          <w:tab w:val="center" w:pos="142"/>
          <w:tab w:val="center" w:pos="284"/>
        </w:tabs>
        <w:spacing w:before="20" w:after="20"/>
        <w:jc w:val="both"/>
        <w:rPr>
          <w:b/>
          <w:sz w:val="16"/>
          <w:szCs w:val="16"/>
          <w:lang w:val="lv-LV"/>
        </w:rPr>
      </w:pPr>
    </w:p>
    <w:p w:rsidR="008655BC" w:rsidRPr="00B51B38" w:rsidRDefault="00C428DE" w:rsidP="00603CAA">
      <w:pPr>
        <w:pStyle w:val="DefaultText"/>
        <w:tabs>
          <w:tab w:val="num" w:pos="1428"/>
        </w:tabs>
        <w:spacing w:before="20" w:after="20"/>
        <w:jc w:val="both"/>
        <w:rPr>
          <w:szCs w:val="24"/>
          <w:lang w:val="lv-LV"/>
        </w:rPr>
      </w:pPr>
      <w:r w:rsidRPr="00B51B38">
        <w:rPr>
          <w:lang w:val="lv-LV"/>
        </w:rPr>
        <w:t>4.</w:t>
      </w:r>
      <w:r w:rsidR="008655BC" w:rsidRPr="00B51B38">
        <w:rPr>
          <w:lang w:val="lv-LV"/>
        </w:rPr>
        <w:t xml:space="preserve">1. </w:t>
      </w:r>
      <w:r w:rsidR="00B4147E" w:rsidRPr="00B51B38">
        <w:rPr>
          <w:lang w:val="lv-LV"/>
        </w:rPr>
        <w:t xml:space="preserve"> </w:t>
      </w:r>
      <w:r w:rsidR="008655BC" w:rsidRPr="00B51B38">
        <w:rPr>
          <w:szCs w:val="24"/>
          <w:lang w:val="lv-LV"/>
        </w:rPr>
        <w:t>Pretendents sagatavo vienu piedāvājumu veidojošu dokumentu oriģinālu</w:t>
      </w:r>
      <w:r w:rsidR="00B4147E" w:rsidRPr="00B51B38">
        <w:rPr>
          <w:szCs w:val="24"/>
          <w:lang w:val="lv-LV"/>
        </w:rPr>
        <w:t xml:space="preserve"> par visu iepirkuma priekšmetu</w:t>
      </w:r>
      <w:r w:rsidR="008655BC" w:rsidRPr="00B51B38">
        <w:rPr>
          <w:lang w:val="lv-LV"/>
        </w:rPr>
        <w:t>.</w:t>
      </w:r>
    </w:p>
    <w:p w:rsidR="008655BC" w:rsidRPr="00B51B38" w:rsidRDefault="00C428DE" w:rsidP="00603CAA">
      <w:pPr>
        <w:spacing w:before="20" w:after="20"/>
        <w:ind w:right="-79"/>
        <w:jc w:val="both"/>
        <w:rPr>
          <w:lang w:val="lv-LV"/>
        </w:rPr>
      </w:pPr>
      <w:r w:rsidRPr="00B51B38">
        <w:rPr>
          <w:lang w:val="lv-LV"/>
        </w:rPr>
        <w:t>4</w:t>
      </w:r>
      <w:r w:rsidR="008655BC" w:rsidRPr="00B51B38">
        <w:rPr>
          <w:lang w:val="lv-LV"/>
        </w:rPr>
        <w:t>.2.  Piedāvājums sastāv no Pretendenta pieteikum</w:t>
      </w:r>
      <w:r w:rsidR="00B4147E" w:rsidRPr="00B51B38">
        <w:rPr>
          <w:lang w:val="lv-LV"/>
        </w:rPr>
        <w:t>a</w:t>
      </w:r>
      <w:r w:rsidR="008655BC" w:rsidRPr="00B51B38">
        <w:rPr>
          <w:lang w:val="lv-LV"/>
        </w:rPr>
        <w:t xml:space="preserve"> dalībai </w:t>
      </w:r>
      <w:r w:rsidR="007A1097" w:rsidRPr="00B51B38">
        <w:rPr>
          <w:lang w:val="lv-LV"/>
        </w:rPr>
        <w:t>Iepirkumā</w:t>
      </w:r>
      <w:r w:rsidR="008655BC" w:rsidRPr="00B51B38">
        <w:rPr>
          <w:lang w:val="lv-LV"/>
        </w:rPr>
        <w:t xml:space="preserve"> un atlases un kvalifikācijas dokumenti</w:t>
      </w:r>
      <w:r w:rsidR="00B4147E" w:rsidRPr="00B51B38">
        <w:rPr>
          <w:lang w:val="lv-LV"/>
        </w:rPr>
        <w:t>em; Tehniskā</w:t>
      </w:r>
      <w:r w:rsidR="008655BC" w:rsidRPr="00B51B38">
        <w:rPr>
          <w:lang w:val="lv-LV"/>
        </w:rPr>
        <w:t xml:space="preserve"> piedāvājum</w:t>
      </w:r>
      <w:r w:rsidR="00B4147E" w:rsidRPr="00B51B38">
        <w:rPr>
          <w:lang w:val="lv-LV"/>
        </w:rPr>
        <w:t xml:space="preserve">a; </w:t>
      </w:r>
      <w:r w:rsidR="008655BC" w:rsidRPr="00B51B38">
        <w:rPr>
          <w:lang w:val="lv-LV"/>
        </w:rPr>
        <w:t>Finanšu piedāvājum</w:t>
      </w:r>
      <w:r w:rsidR="00B4147E" w:rsidRPr="00B51B38">
        <w:rPr>
          <w:lang w:val="lv-LV"/>
        </w:rPr>
        <w:t>a un iesniedzams vienā apvienotā sējumā</w:t>
      </w:r>
      <w:r w:rsidR="008655BC" w:rsidRPr="00B51B38">
        <w:rPr>
          <w:lang w:val="lv-LV"/>
        </w:rPr>
        <w:t>.</w:t>
      </w:r>
    </w:p>
    <w:p w:rsidR="008655BC" w:rsidRPr="00B51B38" w:rsidRDefault="00C428DE" w:rsidP="00603CAA">
      <w:pPr>
        <w:spacing w:before="20" w:after="20"/>
        <w:ind w:right="-79"/>
        <w:jc w:val="both"/>
        <w:rPr>
          <w:lang w:val="lv-LV"/>
        </w:rPr>
      </w:pPr>
      <w:r w:rsidRPr="00B51B38">
        <w:rPr>
          <w:lang w:val="lv-LV"/>
        </w:rPr>
        <w:t>4</w:t>
      </w:r>
      <w:r w:rsidR="008655BC" w:rsidRPr="00B51B38">
        <w:rPr>
          <w:lang w:val="lv-LV"/>
        </w:rPr>
        <w:t xml:space="preserve">.3. </w:t>
      </w:r>
      <w:r w:rsidR="00B4147E" w:rsidRPr="00B51B38">
        <w:rPr>
          <w:lang w:val="lv-LV"/>
        </w:rPr>
        <w:t xml:space="preserve"> Piedāvājumam  jābūt noformēta</w:t>
      </w:r>
      <w:r w:rsidR="008655BC" w:rsidRPr="00B51B38">
        <w:rPr>
          <w:lang w:val="lv-LV"/>
        </w:rPr>
        <w:t>m atbilstoši Dokumentu juridiskā spēka likum</w:t>
      </w:r>
      <w:r w:rsidR="004A0299" w:rsidRPr="00B51B38">
        <w:rPr>
          <w:lang w:val="lv-LV"/>
        </w:rPr>
        <w:t>a</w:t>
      </w:r>
      <w:r w:rsidR="008655BC" w:rsidRPr="00B51B38">
        <w:rPr>
          <w:lang w:val="lv-LV"/>
        </w:rPr>
        <w:t xml:space="preserve"> prasībām</w:t>
      </w:r>
      <w:r w:rsidR="004A0299" w:rsidRPr="00B51B38">
        <w:rPr>
          <w:lang w:val="lv-LV"/>
        </w:rPr>
        <w:t xml:space="preserve">  un </w:t>
      </w:r>
      <w:r w:rsidR="008655BC" w:rsidRPr="00B51B38">
        <w:rPr>
          <w:lang w:val="lv-LV"/>
        </w:rPr>
        <w:t xml:space="preserve">Ministru kabineta </w:t>
      </w:r>
      <w:r w:rsidR="004A0299" w:rsidRPr="00B51B38">
        <w:rPr>
          <w:lang w:val="lv-LV"/>
        </w:rPr>
        <w:t xml:space="preserve">2010.gada  28.septembra </w:t>
      </w:r>
      <w:r w:rsidR="008655BC" w:rsidRPr="00B51B38">
        <w:rPr>
          <w:lang w:val="lv-LV"/>
        </w:rPr>
        <w:t>noteikumiem Nr. 916 „Dokumentu izstrādāšanas un noformēšanas kārtība”.</w:t>
      </w:r>
    </w:p>
    <w:p w:rsidR="008655BC" w:rsidRPr="00B51B38" w:rsidRDefault="00C428DE" w:rsidP="00603CAA">
      <w:pPr>
        <w:pStyle w:val="DefaultText"/>
        <w:tabs>
          <w:tab w:val="num" w:pos="1428"/>
        </w:tabs>
        <w:spacing w:before="20" w:after="20"/>
        <w:jc w:val="both"/>
        <w:rPr>
          <w:b/>
          <w:lang w:val="lv-LV"/>
        </w:rPr>
      </w:pPr>
      <w:r w:rsidRPr="00B51B38">
        <w:rPr>
          <w:lang w:val="lv-LV"/>
        </w:rPr>
        <w:t>4</w:t>
      </w:r>
      <w:r w:rsidR="008655BC" w:rsidRPr="00B51B38">
        <w:rPr>
          <w:lang w:val="lv-LV"/>
        </w:rPr>
        <w:t xml:space="preserve">.4.  Piedāvājuma </w:t>
      </w:r>
      <w:r w:rsidR="008655BC" w:rsidRPr="00B51B38">
        <w:rPr>
          <w:color w:val="auto"/>
          <w:szCs w:val="24"/>
          <w:lang w:val="lv-LV"/>
        </w:rPr>
        <w:t>dokumentiem jābūt savstarpēji caurauklotiem, sanumurētiem un jāatbilst pievienotajam satura radītājam, un apliecinātiem ar pretendenta amatpersonas parakstu, paraksta atšifrējumu, norādot cauraukloto lappušu skaitu.</w:t>
      </w:r>
    </w:p>
    <w:p w:rsidR="008655BC" w:rsidRPr="00B51B38" w:rsidRDefault="00C428DE" w:rsidP="00603CAA">
      <w:pPr>
        <w:pStyle w:val="DefaultText"/>
        <w:spacing w:before="20" w:after="20"/>
        <w:jc w:val="both"/>
        <w:rPr>
          <w:lang w:val="lv-LV"/>
        </w:rPr>
      </w:pPr>
      <w:r w:rsidRPr="00B51B38">
        <w:rPr>
          <w:lang w:val="lv-LV"/>
        </w:rPr>
        <w:t>4</w:t>
      </w:r>
      <w:r w:rsidR="008655BC" w:rsidRPr="00B51B38">
        <w:rPr>
          <w:lang w:val="lv-LV"/>
        </w:rPr>
        <w:t xml:space="preserve">.5.  Piedāvājumu jāsagatavo datorrakstā latviešu valodā. Kvalifikāciju apliecinoši dokumenti (piemēram, sertifikāti) var tikt iesniegti citā valodā. Citā valodā sagatavotajiem piedāvājuma dokumentiem jāpievieno pretendenta apliecināts tulkojums latviešu valodā atbilstoši Ministru kabineta 2000.gada 22.augusta noteikumu Nr.291 „Kārtība, kādā apliecināmi dokumentu tulkojumi valsts valodā” prasībām.   </w:t>
      </w:r>
    </w:p>
    <w:p w:rsidR="008655BC" w:rsidRPr="00B51B38" w:rsidRDefault="00C428DE" w:rsidP="004A0299">
      <w:pPr>
        <w:pStyle w:val="BodyTextIndent"/>
        <w:tabs>
          <w:tab w:val="left" w:pos="284"/>
        </w:tabs>
        <w:spacing w:before="20" w:after="20"/>
        <w:ind w:left="0"/>
      </w:pPr>
      <w:r w:rsidRPr="00B51B38">
        <w:t>4</w:t>
      </w:r>
      <w:r w:rsidR="008655BC" w:rsidRPr="00B51B38">
        <w:t>.6. Piedāvājumā iekļautajiem dokumentiem jābūt skaidri salasāmiem, lai izvairītos no jebkādām šaubām un pārpratumiem, bez labojumiem un</w:t>
      </w:r>
      <w:r w:rsidR="00B4147E" w:rsidRPr="00B51B38">
        <w:t xml:space="preserve"> dzēsumiem.</w:t>
      </w:r>
    </w:p>
    <w:p w:rsidR="008655BC" w:rsidRPr="00B51B38" w:rsidRDefault="00C428DE" w:rsidP="00603CAA">
      <w:pPr>
        <w:spacing w:before="20" w:after="20"/>
        <w:ind w:right="-79"/>
        <w:jc w:val="both"/>
        <w:rPr>
          <w:lang w:val="lv-LV"/>
        </w:rPr>
      </w:pPr>
      <w:r w:rsidRPr="00B51B38">
        <w:rPr>
          <w:lang w:val="lv-LV"/>
        </w:rPr>
        <w:t>4</w:t>
      </w:r>
      <w:r w:rsidR="008655BC" w:rsidRPr="00B51B38">
        <w:rPr>
          <w:lang w:val="lv-LV"/>
        </w:rPr>
        <w:t xml:space="preserve">.7.  Piedāvājumu paraksta pretendenta pārstāvis ar paraksta tiesībām vai tā pilnvarota persona. </w:t>
      </w:r>
    </w:p>
    <w:p w:rsidR="008655BC" w:rsidRPr="00B51B38" w:rsidRDefault="00C428DE" w:rsidP="00603CAA">
      <w:pPr>
        <w:widowControl w:val="0"/>
        <w:autoSpaceDE w:val="0"/>
        <w:autoSpaceDN w:val="0"/>
        <w:spacing w:before="20" w:after="20"/>
        <w:ind w:right="-6"/>
        <w:jc w:val="both"/>
        <w:rPr>
          <w:lang w:val="lv-LV"/>
        </w:rPr>
      </w:pPr>
      <w:r w:rsidRPr="00B51B38">
        <w:rPr>
          <w:lang w:val="lv-LV"/>
        </w:rPr>
        <w:t>4</w:t>
      </w:r>
      <w:r w:rsidR="008655BC" w:rsidRPr="00B51B38">
        <w:rPr>
          <w:lang w:val="lv-LV"/>
        </w:rPr>
        <w:t xml:space="preserve">.8.  Iesniedzamo dokumentu kopijas ar savu parakstu un uzņēmuma zīmogu apliecina iestādes vadītājs vai pilnvarotā persona. </w:t>
      </w:r>
    </w:p>
    <w:p w:rsidR="008655BC" w:rsidRPr="00B51B38" w:rsidRDefault="00C428DE" w:rsidP="00603CAA">
      <w:pPr>
        <w:widowControl w:val="0"/>
        <w:autoSpaceDE w:val="0"/>
        <w:autoSpaceDN w:val="0"/>
        <w:spacing w:before="20" w:after="20"/>
        <w:ind w:right="-6"/>
        <w:jc w:val="both"/>
        <w:rPr>
          <w:lang w:val="lv-LV"/>
        </w:rPr>
      </w:pPr>
      <w:r w:rsidRPr="00B51B38">
        <w:rPr>
          <w:lang w:val="lv-LV"/>
        </w:rPr>
        <w:t>4</w:t>
      </w:r>
      <w:r w:rsidR="008655BC" w:rsidRPr="00B51B38">
        <w:rPr>
          <w:lang w:val="lv-LV"/>
        </w:rPr>
        <w:t xml:space="preserve">.9. Piedāvājumu pretendents iesniedz aizlīmētā un aizzīmogotā aploksnē, uz kuras norāda: </w:t>
      </w:r>
    </w:p>
    <w:p w:rsidR="008655BC" w:rsidRPr="00B51B38" w:rsidRDefault="008655BC" w:rsidP="00603CAA">
      <w:pPr>
        <w:pStyle w:val="DefaultText"/>
        <w:numPr>
          <w:ilvl w:val="0"/>
          <w:numId w:val="1"/>
        </w:numPr>
        <w:spacing w:before="20" w:after="20"/>
        <w:jc w:val="both"/>
        <w:rPr>
          <w:color w:val="auto"/>
          <w:lang w:val="lv-LV"/>
        </w:rPr>
      </w:pPr>
      <w:r w:rsidRPr="00B51B38">
        <w:rPr>
          <w:color w:val="auto"/>
          <w:lang w:val="lv-LV"/>
        </w:rPr>
        <w:t>pasūtītāja nosaukumu un juridisko adresi</w:t>
      </w:r>
    </w:p>
    <w:p w:rsidR="008655BC" w:rsidRPr="00B51B38" w:rsidRDefault="008655BC" w:rsidP="00603CAA">
      <w:pPr>
        <w:pStyle w:val="DefaultText"/>
        <w:numPr>
          <w:ilvl w:val="0"/>
          <w:numId w:val="1"/>
        </w:numPr>
        <w:spacing w:before="20" w:after="20"/>
        <w:jc w:val="both"/>
        <w:rPr>
          <w:color w:val="auto"/>
          <w:lang w:val="lv-LV"/>
        </w:rPr>
      </w:pPr>
      <w:r w:rsidRPr="00B51B38">
        <w:rPr>
          <w:color w:val="auto"/>
          <w:lang w:val="lv-LV"/>
        </w:rPr>
        <w:t>pretendenta nosaukumu, juridisko adresi un</w:t>
      </w:r>
      <w:r w:rsidRPr="00B51B38">
        <w:rPr>
          <w:lang w:val="lv-LV"/>
        </w:rPr>
        <w:t xml:space="preserve"> kontaktinformāciju</w:t>
      </w:r>
    </w:p>
    <w:p w:rsidR="008655BC" w:rsidRPr="00B51B38" w:rsidRDefault="008655BC" w:rsidP="008655BC">
      <w:pPr>
        <w:pStyle w:val="DefaultText"/>
        <w:numPr>
          <w:ilvl w:val="0"/>
          <w:numId w:val="1"/>
        </w:numPr>
        <w:tabs>
          <w:tab w:val="num" w:pos="0"/>
        </w:tabs>
        <w:spacing w:before="20" w:after="20"/>
        <w:ind w:left="714" w:hanging="357"/>
        <w:rPr>
          <w:lang w:val="lv-LV"/>
        </w:rPr>
      </w:pPr>
      <w:r w:rsidRPr="00B51B38">
        <w:rPr>
          <w:color w:val="auto"/>
          <w:lang w:val="lv-LV"/>
        </w:rPr>
        <w:t>atzīmi „</w:t>
      </w:r>
      <w:r w:rsidRPr="00B51B38">
        <w:rPr>
          <w:b/>
          <w:color w:val="auto"/>
          <w:lang w:val="lv-LV"/>
        </w:rPr>
        <w:t xml:space="preserve">Piedāvājums </w:t>
      </w:r>
      <w:r w:rsidR="00DE4161" w:rsidRPr="00B51B38">
        <w:rPr>
          <w:b/>
          <w:color w:val="auto"/>
          <w:lang w:val="lv-LV"/>
        </w:rPr>
        <w:t>iepirkumam</w:t>
      </w:r>
      <w:r w:rsidRPr="00B51B38">
        <w:rPr>
          <w:b/>
          <w:color w:val="auto"/>
          <w:lang w:val="lv-LV"/>
        </w:rPr>
        <w:t xml:space="preserve"> „Degvielas iegāde Daugavpils novada domes vajadzībām”, </w:t>
      </w:r>
      <w:r w:rsidRPr="00B51B38">
        <w:rPr>
          <w:b/>
          <w:color w:val="auto"/>
          <w:szCs w:val="24"/>
          <w:lang w:val="lv-LV"/>
        </w:rPr>
        <w:t>identifikācijas numurs DND 201</w:t>
      </w:r>
      <w:r w:rsidR="00B4147E" w:rsidRPr="00B51B38">
        <w:rPr>
          <w:b/>
          <w:color w:val="auto"/>
          <w:szCs w:val="24"/>
          <w:lang w:val="lv-LV"/>
        </w:rPr>
        <w:t>6</w:t>
      </w:r>
      <w:r w:rsidRPr="00B51B38">
        <w:rPr>
          <w:b/>
          <w:color w:val="auto"/>
          <w:szCs w:val="24"/>
          <w:lang w:val="lv-LV"/>
        </w:rPr>
        <w:t>/</w:t>
      </w:r>
      <w:r w:rsidR="001E1E1A" w:rsidRPr="00B51B38">
        <w:rPr>
          <w:b/>
          <w:color w:val="auto"/>
          <w:szCs w:val="24"/>
          <w:lang w:val="lv-LV"/>
        </w:rPr>
        <w:t>22</w:t>
      </w:r>
      <w:r w:rsidRPr="00B51B38">
        <w:rPr>
          <w:b/>
          <w:color w:val="auto"/>
          <w:szCs w:val="24"/>
          <w:lang w:val="lv-LV"/>
        </w:rPr>
        <w:t>.  Neatvērt līdz 201</w:t>
      </w:r>
      <w:r w:rsidR="001E1E1A" w:rsidRPr="00B51B38">
        <w:rPr>
          <w:b/>
          <w:color w:val="auto"/>
          <w:szCs w:val="24"/>
          <w:lang w:val="lv-LV"/>
        </w:rPr>
        <w:t>6</w:t>
      </w:r>
      <w:r w:rsidRPr="00B51B38">
        <w:rPr>
          <w:b/>
          <w:color w:val="auto"/>
          <w:szCs w:val="24"/>
          <w:lang w:val="lv-LV"/>
        </w:rPr>
        <w:t xml:space="preserve"> gada   </w:t>
      </w:r>
      <w:r w:rsidR="00B51B38">
        <w:rPr>
          <w:b/>
          <w:color w:val="auto"/>
          <w:szCs w:val="24"/>
          <w:lang w:val="lv-LV"/>
        </w:rPr>
        <w:t>19</w:t>
      </w:r>
      <w:r w:rsidRPr="00B51B38">
        <w:rPr>
          <w:b/>
          <w:color w:val="auto"/>
          <w:szCs w:val="24"/>
          <w:lang w:val="lv-LV"/>
        </w:rPr>
        <w:t xml:space="preserve">. </w:t>
      </w:r>
      <w:r w:rsidR="001E1E1A" w:rsidRPr="00B51B38">
        <w:rPr>
          <w:b/>
          <w:color w:val="auto"/>
          <w:szCs w:val="24"/>
          <w:lang w:val="lv-LV"/>
        </w:rPr>
        <w:t>decembra</w:t>
      </w:r>
      <w:r w:rsidRPr="00B51B38">
        <w:rPr>
          <w:b/>
          <w:color w:val="auto"/>
          <w:szCs w:val="24"/>
          <w:lang w:val="lv-LV"/>
        </w:rPr>
        <w:t xml:space="preserve"> plkst. 11.00”</w:t>
      </w:r>
    </w:p>
    <w:p w:rsidR="008655BC" w:rsidRPr="00B51B38" w:rsidRDefault="00C428DE" w:rsidP="00603CAA">
      <w:pPr>
        <w:spacing w:before="20" w:after="20"/>
        <w:ind w:right="-79"/>
        <w:jc w:val="both"/>
        <w:rPr>
          <w:lang w:val="lv-LV"/>
        </w:rPr>
      </w:pPr>
      <w:r w:rsidRPr="00B51B38">
        <w:rPr>
          <w:lang w:val="lv-LV"/>
        </w:rPr>
        <w:t xml:space="preserve">4.10. </w:t>
      </w:r>
      <w:r w:rsidR="008655BC" w:rsidRPr="00B51B38">
        <w:rPr>
          <w:lang w:val="lv-LV"/>
        </w:rPr>
        <w:t>Iesniedzot piedāvājumu, pretendents pilnībā piekrīt visiem Nolikuma noteikumiem.</w:t>
      </w:r>
    </w:p>
    <w:p w:rsidR="008655BC" w:rsidRPr="00B51B38" w:rsidRDefault="00C428DE" w:rsidP="00603CAA">
      <w:pPr>
        <w:pStyle w:val="ListParagraph"/>
        <w:numPr>
          <w:ilvl w:val="1"/>
          <w:numId w:val="29"/>
        </w:numPr>
        <w:spacing w:before="20" w:after="20"/>
        <w:ind w:right="-79"/>
        <w:jc w:val="both"/>
      </w:pPr>
      <w:r w:rsidRPr="00B51B38">
        <w:t xml:space="preserve"> </w:t>
      </w:r>
      <w:r w:rsidR="008655BC" w:rsidRPr="00B51B38">
        <w:t>Pretendents var iesniegt tikai vienu piedāvājumu par visu iepirkuma priekšmetu.</w:t>
      </w:r>
    </w:p>
    <w:p w:rsidR="008655BC" w:rsidRPr="00B51B38" w:rsidRDefault="007A1097" w:rsidP="00603CAA">
      <w:pPr>
        <w:spacing w:before="20" w:after="20"/>
        <w:ind w:right="-79"/>
        <w:jc w:val="both"/>
        <w:rPr>
          <w:lang w:val="lv-LV"/>
        </w:rPr>
      </w:pPr>
      <w:r w:rsidRPr="00B51B38">
        <w:rPr>
          <w:lang w:val="lv-LV"/>
        </w:rPr>
        <w:t>4.12. P</w:t>
      </w:r>
      <w:r w:rsidR="008655BC" w:rsidRPr="00B51B38">
        <w:rPr>
          <w:lang w:val="lv-LV"/>
        </w:rPr>
        <w:t>iedāvājumi, kas iesniegti līdz piedāvājuma iesniegšanas termiņa beigām un piedalās iepirkuma procedūrā, netiek atdoti atpakaļ pretendentiem. Iepirkuma izbeigšanas gadījumā iesniegtie piedāvājumi netiek atdoti atpakaļ pretendentiem.</w:t>
      </w:r>
    </w:p>
    <w:p w:rsidR="008655BC" w:rsidRPr="00B51B38" w:rsidRDefault="007A1097" w:rsidP="00603CAA">
      <w:pPr>
        <w:spacing w:before="20" w:after="20"/>
        <w:ind w:right="-79"/>
        <w:jc w:val="both"/>
        <w:rPr>
          <w:lang w:val="lv-LV"/>
        </w:rPr>
      </w:pPr>
      <w:r w:rsidRPr="00B51B38">
        <w:rPr>
          <w:lang w:val="lv-LV"/>
        </w:rPr>
        <w:lastRenderedPageBreak/>
        <w:t xml:space="preserve">4.13. </w:t>
      </w:r>
      <w:r w:rsidR="008655BC" w:rsidRPr="00B51B38">
        <w:rPr>
          <w:lang w:val="lv-LV"/>
        </w:rPr>
        <w:t xml:space="preserve">Ja pretendenta iesniegtais piedāvājums neatbilst Nolikuma </w:t>
      </w:r>
      <w:r w:rsidR="00C428DE" w:rsidRPr="00B51B38">
        <w:rPr>
          <w:lang w:val="lv-LV"/>
        </w:rPr>
        <w:t>4.1. – 4.12.  punktu</w:t>
      </w:r>
      <w:r w:rsidR="008655BC" w:rsidRPr="00B51B38">
        <w:rPr>
          <w:lang w:val="lv-LV"/>
        </w:rPr>
        <w:t xml:space="preserve"> prasībām, Komisija attiecīgā pretendenta piedāvājumu neizskata.</w:t>
      </w:r>
    </w:p>
    <w:p w:rsidR="008655BC" w:rsidRPr="00B51B38" w:rsidRDefault="008655BC" w:rsidP="00603CAA">
      <w:pPr>
        <w:tabs>
          <w:tab w:val="num" w:pos="0"/>
        </w:tabs>
        <w:spacing w:before="20" w:after="20"/>
        <w:jc w:val="both"/>
        <w:rPr>
          <w:sz w:val="20"/>
          <w:szCs w:val="20"/>
          <w:lang w:val="lv-LV"/>
        </w:rPr>
      </w:pPr>
    </w:p>
    <w:p w:rsidR="008655BC" w:rsidRPr="00B51B38" w:rsidRDefault="008655BC" w:rsidP="007A1097">
      <w:pPr>
        <w:pStyle w:val="ListParagraph"/>
        <w:numPr>
          <w:ilvl w:val="0"/>
          <w:numId w:val="29"/>
        </w:numPr>
        <w:spacing w:before="20" w:after="20"/>
        <w:rPr>
          <w:b/>
          <w:color w:val="000000"/>
        </w:rPr>
      </w:pPr>
      <w:r w:rsidRPr="00B51B38">
        <w:rPr>
          <w:b/>
          <w:color w:val="000000"/>
        </w:rPr>
        <w:t>Prasības pretendentiem</w:t>
      </w:r>
    </w:p>
    <w:p w:rsidR="008655BC" w:rsidRPr="00B51B38" w:rsidRDefault="008655BC" w:rsidP="008655BC">
      <w:pPr>
        <w:spacing w:before="20" w:after="20"/>
        <w:ind w:left="540"/>
        <w:rPr>
          <w:b/>
          <w:color w:val="000000"/>
          <w:sz w:val="16"/>
          <w:szCs w:val="16"/>
          <w:lang w:val="lv-LV"/>
        </w:rPr>
      </w:pPr>
      <w:r w:rsidRPr="00B51B38">
        <w:rPr>
          <w:b/>
          <w:color w:val="000000"/>
          <w:lang w:val="lv-LV"/>
        </w:rPr>
        <w:t xml:space="preserve"> </w:t>
      </w:r>
    </w:p>
    <w:p w:rsidR="008655BC" w:rsidRPr="00B51B38" w:rsidRDefault="007A1097" w:rsidP="007A1097">
      <w:pPr>
        <w:overflowPunct w:val="0"/>
        <w:autoSpaceDE w:val="0"/>
        <w:autoSpaceDN w:val="0"/>
        <w:adjustRightInd w:val="0"/>
        <w:spacing w:before="20" w:after="20"/>
        <w:jc w:val="both"/>
        <w:rPr>
          <w:lang w:val="lv-LV"/>
        </w:rPr>
      </w:pPr>
      <w:r w:rsidRPr="00B51B38">
        <w:rPr>
          <w:lang w:val="lv-LV"/>
        </w:rPr>
        <w:t xml:space="preserve">5.1.  </w:t>
      </w:r>
      <w:r w:rsidR="00C428DE" w:rsidRPr="00B51B38">
        <w:rPr>
          <w:lang w:val="lv-LV"/>
        </w:rPr>
        <w:t>Pretendents ir reģistrēts normatīvajos aktos noteiktajā kārtībā Komercreģistrā vai līdzvērtīgā reģistrā ārvalstīs.</w:t>
      </w:r>
    </w:p>
    <w:p w:rsidR="00687C06" w:rsidRPr="00B51B38" w:rsidRDefault="007A1097" w:rsidP="007A1097">
      <w:pPr>
        <w:widowControl w:val="0"/>
        <w:overflowPunct w:val="0"/>
        <w:autoSpaceDE w:val="0"/>
        <w:autoSpaceDN w:val="0"/>
        <w:adjustRightInd w:val="0"/>
        <w:spacing w:before="20" w:after="20"/>
        <w:jc w:val="both"/>
        <w:rPr>
          <w:lang w:val="lv-LV"/>
        </w:rPr>
      </w:pPr>
      <w:r w:rsidRPr="00B51B38">
        <w:rPr>
          <w:lang w:val="lv-LV"/>
        </w:rPr>
        <w:t xml:space="preserve">5.2. </w:t>
      </w:r>
      <w:r w:rsidR="008655BC" w:rsidRPr="00B51B38">
        <w:rPr>
          <w:lang w:val="lv-LV"/>
        </w:rPr>
        <w:t xml:space="preserve">Attiecībā uz pretendentu nepastāv Publisko iepirkumu likuma </w:t>
      </w:r>
      <w:r w:rsidR="00C428DE" w:rsidRPr="00B51B38">
        <w:rPr>
          <w:lang w:val="lv-LV"/>
        </w:rPr>
        <w:t>8.</w:t>
      </w:r>
      <w:r w:rsidR="00C428DE" w:rsidRPr="00B51B38">
        <w:rPr>
          <w:vertAlign w:val="superscript"/>
          <w:lang w:val="lv-LV"/>
        </w:rPr>
        <w:t>2</w:t>
      </w:r>
      <w:r w:rsidR="008655BC" w:rsidRPr="00B51B38">
        <w:rPr>
          <w:lang w:val="lv-LV"/>
        </w:rPr>
        <w:t xml:space="preserve"> panta </w:t>
      </w:r>
      <w:r w:rsidR="00C428DE" w:rsidRPr="00B51B38">
        <w:rPr>
          <w:lang w:val="lv-LV"/>
        </w:rPr>
        <w:t xml:space="preserve">piektās daļas 1., 2. </w:t>
      </w:r>
      <w:r w:rsidR="008655BC" w:rsidRPr="00B51B38">
        <w:rPr>
          <w:lang w:val="lv-LV"/>
        </w:rPr>
        <w:t xml:space="preserve">punktā noteiktie izslēgšanas noteikumi. </w:t>
      </w:r>
      <w:r w:rsidR="00687C06" w:rsidRPr="00B51B38">
        <w:rPr>
          <w:color w:val="000000"/>
          <w:lang w:val="lv-LV" w:eastAsia="lv-LV"/>
        </w:rPr>
        <w:t>Arī uz</w:t>
      </w:r>
      <w:r w:rsidR="00687C06" w:rsidRPr="00B51B38">
        <w:rPr>
          <w:color w:val="000000"/>
          <w:lang w:val="lv-LV"/>
        </w:rPr>
        <w:t xml:space="preserve"> </w:t>
      </w:r>
      <w:r w:rsidR="00687C06" w:rsidRPr="00B51B38">
        <w:rPr>
          <w:color w:val="000000"/>
          <w:lang w:val="lv-LV" w:eastAsia="lv-LV"/>
        </w:rPr>
        <w:t>Pretendenta norādīto personu, uz kuras iespējām Pretendents balstās, lai apliecinātu, ka tā kvalifik</w:t>
      </w:r>
      <w:r w:rsidR="00C428DE" w:rsidRPr="00B51B38">
        <w:rPr>
          <w:color w:val="000000"/>
          <w:lang w:val="lv-LV" w:eastAsia="lv-LV"/>
        </w:rPr>
        <w:t>ācija atbilst iepirkuma</w:t>
      </w:r>
      <w:r w:rsidR="00687C06" w:rsidRPr="00B51B38">
        <w:rPr>
          <w:color w:val="000000"/>
          <w:lang w:val="lv-LV" w:eastAsia="lv-LV"/>
        </w:rPr>
        <w:t xml:space="preserve"> nolikumā noteiktajām prasībām, kā arī uz </w:t>
      </w:r>
      <w:r w:rsidR="00FE7946" w:rsidRPr="00B51B38">
        <w:rPr>
          <w:color w:val="000000"/>
          <w:lang w:val="lv-LV" w:eastAsia="lv-LV"/>
        </w:rPr>
        <w:t>personālsabiedrības biedru, ja pretendents ir personālsabiedrība</w:t>
      </w:r>
      <w:r w:rsidR="00687C06" w:rsidRPr="00B51B38">
        <w:rPr>
          <w:color w:val="000000"/>
          <w:lang w:val="lv-LV" w:eastAsia="lv-LV"/>
        </w:rPr>
        <w:t xml:space="preserve"> ir attiecināmi šī punkta nosacījumi.</w:t>
      </w:r>
    </w:p>
    <w:p w:rsidR="008655BC" w:rsidRPr="00B51B38" w:rsidRDefault="007A1097" w:rsidP="004A0299">
      <w:pPr>
        <w:spacing w:before="20" w:after="20"/>
        <w:jc w:val="both"/>
        <w:rPr>
          <w:lang w:val="lv-LV"/>
        </w:rPr>
      </w:pPr>
      <w:r w:rsidRPr="00B51B38">
        <w:rPr>
          <w:lang w:val="lv-LV"/>
        </w:rPr>
        <w:t xml:space="preserve">5.3. </w:t>
      </w:r>
      <w:r w:rsidR="00A154C3" w:rsidRPr="00B51B38">
        <w:rPr>
          <w:lang w:val="lv-LV"/>
        </w:rPr>
        <w:t>Pretendentam ir licence, kas apliecina tiesības nodarboties ar naftas produktu</w:t>
      </w:r>
      <w:r w:rsidR="004A0299" w:rsidRPr="00B51B38">
        <w:rPr>
          <w:lang w:val="lv-LV"/>
        </w:rPr>
        <w:t xml:space="preserve"> </w:t>
      </w:r>
      <w:r w:rsidR="008655BC" w:rsidRPr="00B51B38">
        <w:rPr>
          <w:lang w:val="lv-LV"/>
        </w:rPr>
        <w:t>mazumtirdzniecību</w:t>
      </w:r>
      <w:r w:rsidR="00A154C3" w:rsidRPr="00B51B38">
        <w:rPr>
          <w:lang w:val="lv-LV"/>
        </w:rPr>
        <w:t xml:space="preserve"> Latvijas Republikas teritorijā</w:t>
      </w:r>
      <w:r w:rsidR="008655BC" w:rsidRPr="00B51B38">
        <w:rPr>
          <w:lang w:val="lv-LV"/>
        </w:rPr>
        <w:t>.</w:t>
      </w:r>
    </w:p>
    <w:p w:rsidR="008655BC" w:rsidRPr="00B51B38" w:rsidRDefault="00FE7946" w:rsidP="007A1097">
      <w:pPr>
        <w:widowControl w:val="0"/>
        <w:overflowPunct w:val="0"/>
        <w:autoSpaceDE w:val="0"/>
        <w:autoSpaceDN w:val="0"/>
        <w:adjustRightInd w:val="0"/>
        <w:spacing w:before="20" w:after="20"/>
        <w:jc w:val="both"/>
        <w:rPr>
          <w:lang w:val="lv-LV"/>
        </w:rPr>
      </w:pPr>
      <w:r w:rsidRPr="00B51B38">
        <w:rPr>
          <w:lang w:val="lv-LV"/>
        </w:rPr>
        <w:t xml:space="preserve">5.4. </w:t>
      </w:r>
      <w:r w:rsidR="008655BC" w:rsidRPr="00B51B38">
        <w:rPr>
          <w:lang w:val="lv-LV"/>
        </w:rPr>
        <w:t>Pretendentam ir degvielas tirdzniecības vietas apliecība un degvielas atbilstības sertifikāti, ja tādi nepieciešami saskaņā ar pretendenta reģistrācijas valsts normatīvo aktu prasībām.</w:t>
      </w:r>
    </w:p>
    <w:p w:rsidR="008655BC" w:rsidRPr="00B51B38" w:rsidRDefault="00FE7946" w:rsidP="007A1097">
      <w:pPr>
        <w:widowControl w:val="0"/>
        <w:overflowPunct w:val="0"/>
        <w:autoSpaceDE w:val="0"/>
        <w:autoSpaceDN w:val="0"/>
        <w:adjustRightInd w:val="0"/>
        <w:spacing w:before="20" w:after="20"/>
        <w:jc w:val="both"/>
        <w:rPr>
          <w:lang w:val="lv-LV"/>
        </w:rPr>
      </w:pPr>
      <w:r w:rsidRPr="00B51B38">
        <w:rPr>
          <w:lang w:val="lv-LV"/>
        </w:rPr>
        <w:t xml:space="preserve">5.5. </w:t>
      </w:r>
      <w:r w:rsidR="008655BC" w:rsidRPr="00B51B38">
        <w:rPr>
          <w:lang w:val="lv-LV"/>
        </w:rPr>
        <w:t xml:space="preserve">Pretendentam ir vismaz divas degvielas </w:t>
      </w:r>
      <w:proofErr w:type="spellStart"/>
      <w:r w:rsidR="008655BC" w:rsidRPr="00B51B38">
        <w:rPr>
          <w:lang w:val="lv-LV"/>
        </w:rPr>
        <w:t>uzpildes</w:t>
      </w:r>
      <w:proofErr w:type="spellEnd"/>
      <w:r w:rsidR="008655BC" w:rsidRPr="00B51B38">
        <w:rPr>
          <w:lang w:val="lv-LV"/>
        </w:rPr>
        <w:t xml:space="preserve"> stacijas Daugavpils pilsētas administratīvajā teritorijā, kā arī pretendenta degvielas </w:t>
      </w:r>
      <w:proofErr w:type="spellStart"/>
      <w:r w:rsidR="008655BC" w:rsidRPr="00B51B38">
        <w:rPr>
          <w:lang w:val="lv-LV"/>
        </w:rPr>
        <w:t>uzpildes</w:t>
      </w:r>
      <w:proofErr w:type="spellEnd"/>
      <w:r w:rsidR="008655BC" w:rsidRPr="00B51B38">
        <w:rPr>
          <w:lang w:val="lv-LV"/>
        </w:rPr>
        <w:t xml:space="preserve"> stacijas ir izvietotās visos Latvijas reģionos.</w:t>
      </w:r>
    </w:p>
    <w:p w:rsidR="008655BC" w:rsidRPr="00B51B38" w:rsidRDefault="00FE7946" w:rsidP="007A1097">
      <w:pPr>
        <w:widowControl w:val="0"/>
        <w:overflowPunct w:val="0"/>
        <w:autoSpaceDE w:val="0"/>
        <w:autoSpaceDN w:val="0"/>
        <w:adjustRightInd w:val="0"/>
        <w:spacing w:before="20" w:after="20"/>
        <w:jc w:val="both"/>
        <w:rPr>
          <w:lang w:val="lv-LV"/>
        </w:rPr>
      </w:pPr>
      <w:r w:rsidRPr="00B51B38">
        <w:rPr>
          <w:lang w:val="lv-LV"/>
        </w:rPr>
        <w:t xml:space="preserve">5.6. </w:t>
      </w:r>
      <w:r w:rsidR="008655BC" w:rsidRPr="00B51B38">
        <w:rPr>
          <w:lang w:val="lv-LV"/>
        </w:rPr>
        <w:t>Pretendentam bezmaksas jānodrošina vismaz 34 (trīsdesmit četras) degvielas kredītkaršu izsniegšanu</w:t>
      </w:r>
      <w:r w:rsidR="00C428DE" w:rsidRPr="00B51B38">
        <w:rPr>
          <w:lang w:val="lv-LV"/>
        </w:rPr>
        <w:t>.</w:t>
      </w:r>
    </w:p>
    <w:p w:rsidR="008655BC" w:rsidRPr="00B51B38" w:rsidRDefault="008655BC" w:rsidP="008655BC">
      <w:pPr>
        <w:spacing w:before="20" w:after="20"/>
        <w:ind w:left="540" w:hanging="540"/>
        <w:rPr>
          <w:sz w:val="20"/>
          <w:szCs w:val="20"/>
          <w:lang w:val="lv-LV"/>
        </w:rPr>
      </w:pPr>
    </w:p>
    <w:p w:rsidR="008655BC" w:rsidRPr="00B51B38" w:rsidRDefault="008655BC" w:rsidP="007A1097">
      <w:pPr>
        <w:pStyle w:val="ListParagraph"/>
        <w:numPr>
          <w:ilvl w:val="0"/>
          <w:numId w:val="29"/>
        </w:numPr>
        <w:spacing w:before="20" w:after="20"/>
        <w:rPr>
          <w:b/>
        </w:rPr>
      </w:pPr>
      <w:r w:rsidRPr="00B51B38">
        <w:rPr>
          <w:b/>
          <w:bCs/>
        </w:rPr>
        <w:t xml:space="preserve">Iesniedzamie dokumenti    </w:t>
      </w:r>
    </w:p>
    <w:p w:rsidR="008655BC" w:rsidRPr="00B51B38" w:rsidRDefault="008655BC" w:rsidP="00FE7946">
      <w:pPr>
        <w:keepNext/>
        <w:tabs>
          <w:tab w:val="left" w:pos="575"/>
        </w:tabs>
        <w:spacing w:before="20" w:after="20"/>
        <w:rPr>
          <w:b/>
          <w:bCs/>
          <w:iCs/>
          <w:sz w:val="16"/>
          <w:szCs w:val="16"/>
          <w:lang w:val="lv-LV"/>
        </w:rPr>
      </w:pPr>
    </w:p>
    <w:p w:rsidR="008655BC" w:rsidRPr="00B51B38" w:rsidRDefault="007A1097" w:rsidP="00603CAA">
      <w:pPr>
        <w:tabs>
          <w:tab w:val="left" w:pos="1260"/>
        </w:tabs>
        <w:spacing w:before="20" w:after="20"/>
        <w:jc w:val="both"/>
        <w:rPr>
          <w:lang w:val="lv-LV"/>
        </w:rPr>
      </w:pPr>
      <w:r w:rsidRPr="00B51B38">
        <w:rPr>
          <w:lang w:val="lv-LV"/>
        </w:rPr>
        <w:t xml:space="preserve">6.1. </w:t>
      </w:r>
      <w:r w:rsidR="008655BC" w:rsidRPr="00B51B38">
        <w:rPr>
          <w:lang w:val="lv-LV"/>
        </w:rPr>
        <w:t xml:space="preserve">Pretendenta pieteikums dalībai </w:t>
      </w:r>
      <w:r w:rsidR="00FA0BFD" w:rsidRPr="00B51B38">
        <w:rPr>
          <w:lang w:val="lv-LV"/>
        </w:rPr>
        <w:t>I</w:t>
      </w:r>
      <w:r w:rsidRPr="00B51B38">
        <w:rPr>
          <w:lang w:val="lv-LV"/>
        </w:rPr>
        <w:t>epirkumā</w:t>
      </w:r>
      <w:r w:rsidR="008655BC" w:rsidRPr="00B51B38">
        <w:rPr>
          <w:lang w:val="lv-LV"/>
        </w:rPr>
        <w:t xml:space="preserve">  (2.pielikums). Pieteikums jāparaksta pretendenta pārstāvim ar pārstāvības tiesībām vai tā pilnvarotai personai. Ja Pretendents ir personu apvienība jebkurā to kombinācijā, pieteikums jāparaksta katra personu apvienības dalībnieka pārstāvim ar pārstāvības tiesībām vai tā pilnvarotai personai, pieteikumā norādot personu, kura pārstāv personu apvienību </w:t>
      </w:r>
      <w:r w:rsidRPr="00B51B38">
        <w:rPr>
          <w:lang w:val="lv-LV"/>
        </w:rPr>
        <w:t>Iepirkumā</w:t>
      </w:r>
      <w:r w:rsidR="008655BC" w:rsidRPr="00B51B38">
        <w:rPr>
          <w:lang w:val="lv-LV"/>
        </w:rPr>
        <w:t xml:space="preserve">, kā arī katras personas atbildības apjomu. Ja Pretendents ir personālsabiedrība (pilnsabiedrība vai </w:t>
      </w:r>
      <w:r w:rsidRPr="00B51B38">
        <w:rPr>
          <w:lang w:val="lv-LV"/>
        </w:rPr>
        <w:t>personāl</w:t>
      </w:r>
      <w:r w:rsidR="008655BC" w:rsidRPr="00B51B38">
        <w:rPr>
          <w:lang w:val="lv-LV"/>
        </w:rPr>
        <w:t xml:space="preserve">sabiedrība) pieteikumā jānorāda visus sabiedrības biedrus. </w:t>
      </w:r>
    </w:p>
    <w:p w:rsidR="008655BC" w:rsidRPr="00B51B38" w:rsidRDefault="00FA0BFD" w:rsidP="00603CAA">
      <w:pPr>
        <w:tabs>
          <w:tab w:val="left" w:pos="1260"/>
        </w:tabs>
        <w:spacing w:before="20" w:after="20"/>
        <w:jc w:val="both"/>
        <w:rPr>
          <w:lang w:val="lv-LV"/>
        </w:rPr>
      </w:pPr>
      <w:r w:rsidRPr="00B51B38">
        <w:rPr>
          <w:lang w:val="lv-LV"/>
        </w:rPr>
        <w:t xml:space="preserve">6.2. </w:t>
      </w:r>
      <w:r w:rsidR="008655BC" w:rsidRPr="00B51B38">
        <w:rPr>
          <w:lang w:val="lv-LV"/>
        </w:rPr>
        <w:t xml:space="preserve">Dokuments vai dokumenti, kas apliecina piedāvājuma dokumentus parakstījušās, ka arī kopijas, tulkojumus apliecinājušās personas tiesības pārstāvēt Pretendentu iepirkuma ietvaros. </w:t>
      </w:r>
    </w:p>
    <w:p w:rsidR="008655BC" w:rsidRPr="00B51B38" w:rsidRDefault="00FA0BFD" w:rsidP="00603CAA">
      <w:pPr>
        <w:spacing w:before="20" w:after="20"/>
        <w:jc w:val="both"/>
        <w:rPr>
          <w:lang w:val="lv-LV"/>
        </w:rPr>
      </w:pPr>
      <w:r w:rsidRPr="00B51B38">
        <w:rPr>
          <w:lang w:val="lv-LV"/>
        </w:rPr>
        <w:t xml:space="preserve">6.3. </w:t>
      </w:r>
      <w:r w:rsidR="008655BC" w:rsidRPr="00B51B38">
        <w:rPr>
          <w:lang w:val="lv-LV"/>
        </w:rPr>
        <w:t>Latvijas Republikas Uzņēmuma reģistra vai līdzvērtīgas iestādes citā valstī izsniegtas reģistrācijas apliecība vai izziņa, kas apliecina, ka pretendents reģistrēts normatīvajos aktos noteiktajā kārtībā (kopija).</w:t>
      </w:r>
    </w:p>
    <w:p w:rsidR="008655BC" w:rsidRPr="00B51B38" w:rsidRDefault="00FA0BFD" w:rsidP="00603CAA">
      <w:pPr>
        <w:spacing w:before="60" w:after="20"/>
        <w:jc w:val="both"/>
        <w:rPr>
          <w:rStyle w:val="Emphasis"/>
          <w:b w:val="0"/>
          <w:lang w:val="lv-LV"/>
        </w:rPr>
      </w:pPr>
      <w:r w:rsidRPr="00B51B38">
        <w:rPr>
          <w:lang w:val="lv-LV"/>
        </w:rPr>
        <w:t xml:space="preserve">6.4. </w:t>
      </w:r>
      <w:r w:rsidR="008655BC" w:rsidRPr="00B51B38">
        <w:rPr>
          <w:lang w:val="lv-LV"/>
        </w:rPr>
        <w:t>Spēkā esošās licences</w:t>
      </w:r>
      <w:r w:rsidR="008655BC" w:rsidRPr="00B51B38">
        <w:rPr>
          <w:rStyle w:val="FooterChar"/>
          <w:rFonts w:eastAsia="Lucida Sans Unicode"/>
          <w:b/>
          <w:sz w:val="24"/>
          <w:szCs w:val="24"/>
          <w:lang w:val="lv-LV"/>
        </w:rPr>
        <w:t xml:space="preserve"> </w:t>
      </w:r>
      <w:r w:rsidR="008655BC" w:rsidRPr="00B51B38">
        <w:rPr>
          <w:rStyle w:val="Emphasis"/>
          <w:b w:val="0"/>
          <w:lang w:val="lv-LV"/>
        </w:rPr>
        <w:t>vai cita dokumenta kopija</w:t>
      </w:r>
      <w:r w:rsidR="008655BC" w:rsidRPr="00B51B38">
        <w:rPr>
          <w:lang w:val="lv-LV"/>
        </w:rPr>
        <w:t xml:space="preserve">, </w:t>
      </w:r>
      <w:r w:rsidR="008655BC" w:rsidRPr="00B51B38">
        <w:rPr>
          <w:rStyle w:val="Emphasis"/>
          <w:b w:val="0"/>
          <w:lang w:val="lv-LV"/>
        </w:rPr>
        <w:t>kas apliecina, ka pretendent</w:t>
      </w:r>
      <w:r w:rsidR="00A154C3" w:rsidRPr="00B51B38">
        <w:rPr>
          <w:rStyle w:val="Emphasis"/>
          <w:b w:val="0"/>
          <w:lang w:val="lv-LV"/>
        </w:rPr>
        <w:t xml:space="preserve">am </w:t>
      </w:r>
      <w:r w:rsidR="008655BC" w:rsidRPr="00B51B38">
        <w:rPr>
          <w:rStyle w:val="Emphasis"/>
          <w:b w:val="0"/>
          <w:lang w:val="lv-LV"/>
        </w:rPr>
        <w:t>ir tiesī</w:t>
      </w:r>
      <w:r w:rsidR="00A154C3" w:rsidRPr="00B51B38">
        <w:rPr>
          <w:rStyle w:val="Emphasis"/>
          <w:b w:val="0"/>
          <w:lang w:val="lv-LV"/>
        </w:rPr>
        <w:t>bas nodarboties ar naftas produktu</w:t>
      </w:r>
      <w:r w:rsidR="008655BC" w:rsidRPr="00B51B38">
        <w:rPr>
          <w:rStyle w:val="Emphasis"/>
          <w:b w:val="0"/>
          <w:lang w:val="lv-LV"/>
        </w:rPr>
        <w:t xml:space="preserve"> mazumtirdzniecību</w:t>
      </w:r>
      <w:r w:rsidR="00A154C3" w:rsidRPr="00B51B38">
        <w:rPr>
          <w:rStyle w:val="Emphasis"/>
          <w:b w:val="0"/>
          <w:lang w:val="lv-LV"/>
        </w:rPr>
        <w:t xml:space="preserve"> Latvijas Republikas teritorijā</w:t>
      </w:r>
      <w:r w:rsidR="008655BC" w:rsidRPr="00B51B38">
        <w:rPr>
          <w:rStyle w:val="Emphasis"/>
          <w:b w:val="0"/>
          <w:lang w:val="lv-LV"/>
        </w:rPr>
        <w:t>.</w:t>
      </w:r>
    </w:p>
    <w:p w:rsidR="008655BC" w:rsidRPr="00B51B38" w:rsidRDefault="00FA0BFD" w:rsidP="00603CAA">
      <w:pPr>
        <w:pStyle w:val="BodyTextIndent"/>
        <w:spacing w:before="20" w:after="20"/>
        <w:ind w:left="0"/>
      </w:pPr>
      <w:r w:rsidRPr="00B51B38">
        <w:rPr>
          <w:color w:val="000000"/>
          <w:szCs w:val="24"/>
        </w:rPr>
        <w:t xml:space="preserve">6.5. </w:t>
      </w:r>
      <w:r w:rsidR="008655BC" w:rsidRPr="00B51B38">
        <w:rPr>
          <w:color w:val="000000"/>
          <w:szCs w:val="24"/>
        </w:rPr>
        <w:t>Tehnisko piedāvājumu Pretendents sagatavo atbilstoši tehniskajās specifikācijās noteiktajām prasībām</w:t>
      </w:r>
      <w:r w:rsidR="008655BC" w:rsidRPr="00B51B38">
        <w:rPr>
          <w:szCs w:val="24"/>
        </w:rPr>
        <w:t xml:space="preserve"> </w:t>
      </w:r>
      <w:r w:rsidR="008655BC" w:rsidRPr="00B51B38">
        <w:rPr>
          <w:color w:val="000000"/>
          <w:szCs w:val="24"/>
        </w:rPr>
        <w:t>saskaņā ar pievienotu Tehniskā piedāvājuma formu (3.pielikums).</w:t>
      </w:r>
      <w:r w:rsidR="008655BC" w:rsidRPr="00B51B38">
        <w:rPr>
          <w:szCs w:val="24"/>
        </w:rPr>
        <w:t xml:space="preserve"> Tehniskajā piedāvājumā jānorāda katra degvielas veida apraksts, degvielas atbilstības (kvalitātes) sertifikāta numurs, izdošanas datums un institūcija, kas sertifikātu izdevusi, dīzeļdegvielai papildus jānorāda sasalšanas temperatūra ziemas periodā.</w:t>
      </w:r>
    </w:p>
    <w:p w:rsidR="008655BC" w:rsidRPr="00B51B38" w:rsidRDefault="00FA0BFD" w:rsidP="00603CAA">
      <w:pPr>
        <w:pStyle w:val="BodyTextIndent"/>
        <w:spacing w:before="20" w:after="20"/>
        <w:ind w:left="0"/>
      </w:pPr>
      <w:r w:rsidRPr="00B51B38">
        <w:rPr>
          <w:szCs w:val="24"/>
        </w:rPr>
        <w:t xml:space="preserve">6.6. </w:t>
      </w:r>
      <w:r w:rsidR="008655BC" w:rsidRPr="00B51B38">
        <w:rPr>
          <w:szCs w:val="24"/>
        </w:rPr>
        <w:t>Jāiesniedz:</w:t>
      </w:r>
    </w:p>
    <w:p w:rsidR="008655BC" w:rsidRPr="00B51B38" w:rsidRDefault="00FA0BFD" w:rsidP="00603CAA">
      <w:pPr>
        <w:pStyle w:val="BodyTextIndent"/>
        <w:spacing w:before="20" w:after="20"/>
        <w:ind w:left="0"/>
      </w:pPr>
      <w:r w:rsidRPr="00B51B38">
        <w:rPr>
          <w:szCs w:val="24"/>
        </w:rPr>
        <w:t xml:space="preserve">6.6.1. </w:t>
      </w:r>
      <w:r w:rsidR="008655BC" w:rsidRPr="00B51B38">
        <w:rPr>
          <w:szCs w:val="24"/>
        </w:rPr>
        <w:t>šobrīd tirdzniecībā esošās degvielas (par katru Tehniskajās specifikācijās norādīto tās veidu) atbilstības (kvalitātes) sertifikāta apliecināta kopija, kas apliecina katra konkrētā degvielas veida atbilstību Latvijas Republikā pastāvošajiem standartiem un normatīviem;</w:t>
      </w:r>
    </w:p>
    <w:p w:rsidR="008655BC" w:rsidRPr="00B51B38" w:rsidRDefault="00FA0BFD" w:rsidP="00603CAA">
      <w:pPr>
        <w:pStyle w:val="BodyTextIndent"/>
        <w:spacing w:before="20" w:after="20"/>
        <w:ind w:left="0"/>
      </w:pPr>
      <w:r w:rsidRPr="00B51B38">
        <w:t xml:space="preserve">6.6.2. </w:t>
      </w:r>
      <w:r w:rsidR="008655BC" w:rsidRPr="00B51B38">
        <w:t>Apliecinājums, ka pretendents (piegādātājs)  atlīdzina pasūtītājam zaudējumus saistītas ar nekvalitatīvas degvielas iegādes  gadījumā normatīvo aktu noteiktajā kārtībā.</w:t>
      </w:r>
    </w:p>
    <w:p w:rsidR="008655BC" w:rsidRPr="00B51B38" w:rsidRDefault="00FA0BFD" w:rsidP="00603CAA">
      <w:pPr>
        <w:pStyle w:val="BodyTextIndent"/>
        <w:spacing w:before="20" w:after="20"/>
        <w:ind w:left="0"/>
      </w:pPr>
      <w:r w:rsidRPr="00B51B38">
        <w:t xml:space="preserve">6.6.3. </w:t>
      </w:r>
      <w:r w:rsidR="008655BC" w:rsidRPr="00B51B38">
        <w:t xml:space="preserve">Pretendenta rīcībā esošu degvielas </w:t>
      </w:r>
      <w:proofErr w:type="spellStart"/>
      <w:r w:rsidR="008655BC" w:rsidRPr="00B51B38">
        <w:t>uzpildes</w:t>
      </w:r>
      <w:proofErr w:type="spellEnd"/>
      <w:r w:rsidR="008655BC" w:rsidRPr="00B51B38">
        <w:t xml:space="preserve"> staciju sarakstu ar adresēm Latvijas teritorijā. </w:t>
      </w:r>
    </w:p>
    <w:p w:rsidR="008655BC" w:rsidRPr="00B51B38" w:rsidRDefault="00FA0BFD" w:rsidP="00603CAA">
      <w:pPr>
        <w:pStyle w:val="BodyTextIndent"/>
        <w:spacing w:before="20" w:after="20"/>
        <w:ind w:left="0"/>
      </w:pPr>
      <w:r w:rsidRPr="00B51B38">
        <w:rPr>
          <w:szCs w:val="24"/>
        </w:rPr>
        <w:t xml:space="preserve">6.6.4. </w:t>
      </w:r>
      <w:r w:rsidR="008655BC" w:rsidRPr="00B51B38">
        <w:rPr>
          <w:szCs w:val="24"/>
        </w:rPr>
        <w:t>Degvielas kredītkaršu izsniegšanas un izmantošanas kārtību.</w:t>
      </w:r>
    </w:p>
    <w:p w:rsidR="008655BC" w:rsidRPr="00B51B38" w:rsidRDefault="00FA0BFD" w:rsidP="00603CAA">
      <w:pPr>
        <w:pStyle w:val="BodyTextIndent"/>
        <w:spacing w:before="20" w:after="20"/>
        <w:ind w:left="0"/>
      </w:pPr>
      <w:r w:rsidRPr="00B51B38">
        <w:lastRenderedPageBreak/>
        <w:t>6.7.</w:t>
      </w:r>
      <w:r w:rsidR="00FE7946" w:rsidRPr="00B51B38">
        <w:t xml:space="preserve"> </w:t>
      </w:r>
      <w:r w:rsidR="008655BC" w:rsidRPr="00B51B38">
        <w:t>Finanšu piedāvājumu sagatavo atbilstoši Nolikumam pievienotajai Finanšu piedāvājuma formai (4. pielikums).</w:t>
      </w:r>
    </w:p>
    <w:p w:rsidR="008655BC" w:rsidRPr="00B51B38" w:rsidRDefault="00FA0BFD" w:rsidP="00603CAA">
      <w:pPr>
        <w:keepNext/>
        <w:tabs>
          <w:tab w:val="left" w:pos="570"/>
        </w:tabs>
        <w:spacing w:before="20" w:after="20"/>
        <w:jc w:val="both"/>
        <w:rPr>
          <w:color w:val="000000"/>
          <w:lang w:val="lv-LV"/>
        </w:rPr>
      </w:pPr>
      <w:r w:rsidRPr="00B51B38">
        <w:rPr>
          <w:color w:val="000000"/>
          <w:lang w:val="lv-LV"/>
        </w:rPr>
        <w:t>6.8.</w:t>
      </w:r>
      <w:r w:rsidR="00FE7946" w:rsidRPr="00B51B38">
        <w:rPr>
          <w:color w:val="000000"/>
          <w:lang w:val="lv-LV"/>
        </w:rPr>
        <w:t xml:space="preserve"> </w:t>
      </w:r>
      <w:r w:rsidR="008655BC" w:rsidRPr="00B51B38">
        <w:rPr>
          <w:color w:val="000000"/>
          <w:lang w:val="lv-LV"/>
        </w:rPr>
        <w:t>Finanšu piedāvājumā norāda:</w:t>
      </w:r>
    </w:p>
    <w:p w:rsidR="008655BC" w:rsidRPr="00B51B38" w:rsidRDefault="00FA0BFD" w:rsidP="00603CAA">
      <w:pPr>
        <w:keepNext/>
        <w:tabs>
          <w:tab w:val="left" w:pos="1134"/>
        </w:tabs>
        <w:spacing w:before="20" w:after="20"/>
        <w:jc w:val="both"/>
        <w:rPr>
          <w:color w:val="000000"/>
          <w:lang w:val="lv-LV"/>
        </w:rPr>
      </w:pPr>
      <w:r w:rsidRPr="00B51B38">
        <w:rPr>
          <w:lang w:val="lv-LV"/>
        </w:rPr>
        <w:t xml:space="preserve">6.8.2. </w:t>
      </w:r>
      <w:r w:rsidR="008655BC" w:rsidRPr="00B51B38">
        <w:rPr>
          <w:lang w:val="lv-LV"/>
        </w:rPr>
        <w:t xml:space="preserve">atbilstoši tehniskajās specifikācijās noteiktajām prasībām, benzīna Ai95E un dīzeļdegvielas 1 (viena) litra mazumtirdzniecības cenu </w:t>
      </w:r>
      <w:proofErr w:type="spellStart"/>
      <w:r w:rsidR="008655BC" w:rsidRPr="00B51B38">
        <w:rPr>
          <w:i/>
          <w:lang w:val="lv-LV"/>
        </w:rPr>
        <w:t>euro</w:t>
      </w:r>
      <w:proofErr w:type="spellEnd"/>
      <w:r w:rsidR="008655BC" w:rsidRPr="00B51B38">
        <w:rPr>
          <w:lang w:val="lv-LV"/>
        </w:rPr>
        <w:t xml:space="preserve"> bez pievienotās vērtības nodokļa (PVN), kas noteikta Daugavpils pilsētas teritorijā esošajā Pretendenta degvielas </w:t>
      </w:r>
      <w:proofErr w:type="spellStart"/>
      <w:r w:rsidR="008655BC" w:rsidRPr="00B51B38">
        <w:rPr>
          <w:lang w:val="lv-LV"/>
        </w:rPr>
        <w:t>uzpildes</w:t>
      </w:r>
      <w:proofErr w:type="spellEnd"/>
      <w:r w:rsidR="008655BC" w:rsidRPr="00B51B38">
        <w:rPr>
          <w:lang w:val="lv-LV"/>
        </w:rPr>
        <w:t xml:space="preserve"> stacijā IUB mājas lapā iepirkuma izsludināšanas datumā </w:t>
      </w:r>
      <w:r w:rsidR="00B51B38" w:rsidRPr="00B51B38">
        <w:rPr>
          <w:lang w:val="lv-LV"/>
        </w:rPr>
        <w:t>– 2016.gada 6.decembrī.</w:t>
      </w:r>
      <w:r w:rsidR="00B51B38" w:rsidRPr="00B51B38">
        <w:rPr>
          <w:strike/>
          <w:lang w:val="lv-LV"/>
        </w:rPr>
        <w:t xml:space="preserve"> </w:t>
      </w:r>
    </w:p>
    <w:p w:rsidR="008655BC" w:rsidRPr="00B51B38" w:rsidRDefault="00FA0BFD" w:rsidP="00603CAA">
      <w:pPr>
        <w:keepNext/>
        <w:spacing w:before="20" w:after="20"/>
        <w:jc w:val="both"/>
        <w:rPr>
          <w:color w:val="000000"/>
          <w:lang w:val="lv-LV"/>
        </w:rPr>
      </w:pPr>
      <w:r w:rsidRPr="00B51B38">
        <w:rPr>
          <w:lang w:val="lv-LV"/>
        </w:rPr>
        <w:t xml:space="preserve">6.8.3. </w:t>
      </w:r>
      <w:r w:rsidR="008655BC" w:rsidRPr="00B51B38">
        <w:rPr>
          <w:lang w:val="lv-LV"/>
        </w:rPr>
        <w:t>piedāvātā atlaide degvielai,</w:t>
      </w:r>
      <w:r w:rsidR="008655BC" w:rsidRPr="00B51B38">
        <w:rPr>
          <w:color w:val="000000"/>
          <w:lang w:val="lv-LV"/>
        </w:rPr>
        <w:t xml:space="preserve"> ja tāda tiek piedāvāta, </w:t>
      </w:r>
      <w:r w:rsidR="008655BC" w:rsidRPr="00B51B38">
        <w:rPr>
          <w:lang w:val="lv-LV"/>
        </w:rPr>
        <w:t xml:space="preserve">norādot tās izteiksmi </w:t>
      </w:r>
      <w:proofErr w:type="spellStart"/>
      <w:r w:rsidR="008655BC" w:rsidRPr="00B51B38">
        <w:rPr>
          <w:i/>
          <w:lang w:val="lv-LV"/>
        </w:rPr>
        <w:t>euro</w:t>
      </w:r>
      <w:proofErr w:type="spellEnd"/>
      <w:r w:rsidR="008655BC" w:rsidRPr="00B51B38">
        <w:rPr>
          <w:lang w:val="lv-LV"/>
        </w:rPr>
        <w:t xml:space="preserve"> bez PVN. Atlaides apmērs paliek nemainīgs visā līguma izpildes laikā.</w:t>
      </w:r>
    </w:p>
    <w:p w:rsidR="008655BC" w:rsidRPr="00B51B38" w:rsidRDefault="00FA0BFD" w:rsidP="00603CAA">
      <w:pPr>
        <w:keepNext/>
        <w:tabs>
          <w:tab w:val="left" w:pos="570"/>
        </w:tabs>
        <w:spacing w:before="20" w:after="20"/>
        <w:jc w:val="both"/>
        <w:rPr>
          <w:color w:val="000000"/>
          <w:lang w:val="lv-LV"/>
        </w:rPr>
      </w:pPr>
      <w:r w:rsidRPr="00B51B38">
        <w:rPr>
          <w:lang w:val="lv-LV"/>
        </w:rPr>
        <w:t>6.8.4.</w:t>
      </w:r>
      <w:r w:rsidR="008655BC" w:rsidRPr="00B51B38">
        <w:rPr>
          <w:lang w:val="lv-LV"/>
        </w:rPr>
        <w:t xml:space="preserve"> Finanšu piedāvājumā norāda piedāvājuma summu </w:t>
      </w:r>
      <w:proofErr w:type="spellStart"/>
      <w:r w:rsidR="008655BC" w:rsidRPr="00B51B38">
        <w:rPr>
          <w:i/>
          <w:lang w:val="lv-LV"/>
        </w:rPr>
        <w:t>euro</w:t>
      </w:r>
      <w:proofErr w:type="spellEnd"/>
      <w:r w:rsidR="008655BC" w:rsidRPr="00B51B38">
        <w:rPr>
          <w:lang w:val="lv-LV"/>
        </w:rPr>
        <w:t xml:space="preserve"> bez PVN par visu apjomu kopumā, par kādu tiks izpildīts Pasūtījums visā līguma darbības laikā.</w:t>
      </w:r>
      <w:r w:rsidR="008655BC" w:rsidRPr="00B51B38">
        <w:rPr>
          <w:color w:val="000000"/>
          <w:lang w:val="lv-LV"/>
        </w:rPr>
        <w:t xml:space="preserve"> Cenā ir iekļautas visas izmaksas, kas saistītas ar degvielas bezskaidras naudas norēķinu  kredītkaršu izgatavošanu.</w:t>
      </w:r>
    </w:p>
    <w:p w:rsidR="008655BC" w:rsidRPr="00B51B38" w:rsidRDefault="00FA0BFD" w:rsidP="00603CAA">
      <w:pPr>
        <w:keepNext/>
        <w:tabs>
          <w:tab w:val="left" w:pos="570"/>
        </w:tabs>
        <w:spacing w:before="20" w:after="20"/>
        <w:jc w:val="both"/>
        <w:rPr>
          <w:color w:val="000000"/>
          <w:lang w:val="lv-LV"/>
        </w:rPr>
      </w:pPr>
      <w:r w:rsidRPr="00B51B38">
        <w:rPr>
          <w:lang w:val="lv-LV"/>
        </w:rPr>
        <w:t xml:space="preserve">6.8.5. </w:t>
      </w:r>
      <w:r w:rsidR="008655BC" w:rsidRPr="00B51B38">
        <w:rPr>
          <w:lang w:val="lv-LV"/>
        </w:rPr>
        <w:t>Piedāvājuma cenas jānorāda ar precizitāti 3 (trīs) zīmes aiz komata.</w:t>
      </w:r>
    </w:p>
    <w:p w:rsidR="008655BC" w:rsidRPr="00B51B38" w:rsidRDefault="008655BC" w:rsidP="008655BC">
      <w:pPr>
        <w:keepNext/>
        <w:tabs>
          <w:tab w:val="left" w:pos="570"/>
        </w:tabs>
        <w:spacing w:before="20" w:after="20"/>
        <w:rPr>
          <w:lang w:val="lv-LV"/>
        </w:rPr>
      </w:pPr>
    </w:p>
    <w:p w:rsidR="008655BC" w:rsidRPr="00B51B38" w:rsidRDefault="008655BC" w:rsidP="00FA0BFD">
      <w:pPr>
        <w:pStyle w:val="ListParagraph"/>
        <w:numPr>
          <w:ilvl w:val="0"/>
          <w:numId w:val="29"/>
        </w:numPr>
        <w:spacing w:before="20" w:after="20"/>
        <w:rPr>
          <w:b/>
        </w:rPr>
      </w:pPr>
      <w:r w:rsidRPr="00B51B38">
        <w:rPr>
          <w:b/>
        </w:rPr>
        <w:t xml:space="preserve">Piedāvājumu vērtēšana </w:t>
      </w:r>
    </w:p>
    <w:p w:rsidR="008655BC" w:rsidRPr="00B51B38" w:rsidRDefault="008655BC" w:rsidP="008655BC">
      <w:pPr>
        <w:spacing w:before="20" w:after="20"/>
        <w:rPr>
          <w:b/>
          <w:sz w:val="16"/>
          <w:szCs w:val="16"/>
          <w:lang w:val="lv-LV" w:eastAsia="lv-LV"/>
        </w:rPr>
      </w:pPr>
    </w:p>
    <w:p w:rsidR="00FA0BFD" w:rsidRPr="00B51B38" w:rsidRDefault="00FA0BFD" w:rsidP="00FA0BFD">
      <w:pPr>
        <w:widowControl w:val="0"/>
        <w:shd w:val="clear" w:color="auto" w:fill="FFFFFF"/>
        <w:tabs>
          <w:tab w:val="left" w:pos="850"/>
        </w:tabs>
        <w:autoSpaceDE w:val="0"/>
        <w:autoSpaceDN w:val="0"/>
        <w:adjustRightInd w:val="0"/>
        <w:spacing w:before="110" w:line="274" w:lineRule="exact"/>
        <w:jc w:val="both"/>
        <w:rPr>
          <w:lang w:val="lv-LV"/>
        </w:rPr>
      </w:pPr>
      <w:r w:rsidRPr="00B51B38">
        <w:rPr>
          <w:lang w:val="lv-LV"/>
        </w:rPr>
        <w:t xml:space="preserve">7.1. </w:t>
      </w:r>
      <w:r w:rsidR="00444F79" w:rsidRPr="00B51B38">
        <w:rPr>
          <w:lang w:val="lv-LV"/>
        </w:rPr>
        <w:t>Iepirkuma komisija veic pretendentu atlasi un piedāvājumu atbilstības pārbaudi atbilstoši Publisko iepirkumu likumam un Nolikumam. Pretendentu piedāvājumus, kas ir tikuši atzīti par neatbilstošiem pretendentu atlases vai tehnisko-finanšu piedāvājumu atbilstības pārbaudes laikā, Iepirkuma komisija tālāk neizskata un noraida pretendenta piedāvājumu kā neatbilstošu Nolikuma prasībām.</w:t>
      </w:r>
    </w:p>
    <w:p w:rsidR="00444F79" w:rsidRPr="00B51B38" w:rsidRDefault="00FA0BFD" w:rsidP="00FA0BFD">
      <w:pPr>
        <w:widowControl w:val="0"/>
        <w:shd w:val="clear" w:color="auto" w:fill="FFFFFF"/>
        <w:tabs>
          <w:tab w:val="left" w:pos="850"/>
        </w:tabs>
        <w:autoSpaceDE w:val="0"/>
        <w:autoSpaceDN w:val="0"/>
        <w:adjustRightInd w:val="0"/>
        <w:spacing w:before="110" w:line="274" w:lineRule="exact"/>
        <w:jc w:val="both"/>
        <w:rPr>
          <w:lang w:val="lv-LV"/>
        </w:rPr>
      </w:pPr>
      <w:r w:rsidRPr="00B51B38">
        <w:rPr>
          <w:lang w:val="lv-LV"/>
        </w:rPr>
        <w:t xml:space="preserve">7.2. </w:t>
      </w:r>
      <w:r w:rsidR="00444F79" w:rsidRPr="00B51B38">
        <w:rPr>
          <w:lang w:val="lv-LV"/>
        </w:rPr>
        <w:t>Iepirkuma komisija atzīst par neizturējušiem atlases un kvalifikācijas pārbaudi un nepielaiž pie tālākās vērtēšanas to pretendentu piedāvājumus, kuri neatbilst Nolikuma pielikumā 5.sadaļā izvirzītajām prasībām un 6.sadaļā noteiktajiem dokumentiem.</w:t>
      </w:r>
    </w:p>
    <w:p w:rsidR="00444F79" w:rsidRPr="00B51B38" w:rsidRDefault="00FA0BFD" w:rsidP="00FA0BFD">
      <w:pPr>
        <w:autoSpaceDE w:val="0"/>
        <w:ind w:right="-82"/>
        <w:jc w:val="both"/>
        <w:rPr>
          <w:lang w:val="lv-LV"/>
        </w:rPr>
      </w:pPr>
      <w:r w:rsidRPr="00B51B38">
        <w:rPr>
          <w:lang w:val="lv-LV"/>
        </w:rPr>
        <w:t xml:space="preserve">7.3. </w:t>
      </w:r>
      <w:r w:rsidR="00444F79" w:rsidRPr="00B51B38">
        <w:rPr>
          <w:lang w:val="lv-LV"/>
        </w:rPr>
        <w:t>Iepirkuma komisija pārbauda, vai finanšu piedāvājumā nav aritmētisku kļūdu. Ja piedāvājumā tiek konstatēta aritmētiska kļūda, tā tiek labota saskaņā ar normatīvajos aktos noteiktajām prasībām.</w:t>
      </w:r>
    </w:p>
    <w:p w:rsidR="00444F79" w:rsidRPr="00B51B38" w:rsidRDefault="00444F79" w:rsidP="00444F79">
      <w:pPr>
        <w:pStyle w:val="Heading7"/>
        <w:rPr>
          <w:rStyle w:val="Emphasis"/>
          <w:bCs w:val="0"/>
          <w:lang w:val="lv-LV"/>
        </w:rPr>
      </w:pPr>
      <w:r w:rsidRPr="00B51B38">
        <w:rPr>
          <w:rStyle w:val="Emphasis"/>
          <w:bCs w:val="0"/>
          <w:lang w:val="lv-LV"/>
        </w:rPr>
        <w:t xml:space="preserve">8. Papildus pieprasāmā informācija </w:t>
      </w:r>
    </w:p>
    <w:p w:rsidR="00FA0BFD" w:rsidRPr="00B51B38" w:rsidRDefault="00FA0BFD" w:rsidP="00FA0BFD">
      <w:pPr>
        <w:rPr>
          <w:lang w:val="lv-LV" w:eastAsia="lv-LV"/>
        </w:rPr>
      </w:pPr>
    </w:p>
    <w:p w:rsidR="00444F79" w:rsidRPr="00B51B38" w:rsidRDefault="00444F79" w:rsidP="00FA0BFD">
      <w:pPr>
        <w:autoSpaceDE w:val="0"/>
        <w:autoSpaceDN w:val="0"/>
        <w:adjustRightInd w:val="0"/>
        <w:jc w:val="both"/>
        <w:rPr>
          <w:lang w:val="lv-LV"/>
        </w:rPr>
      </w:pPr>
      <w:r w:rsidRPr="00B51B38">
        <w:rPr>
          <w:lang w:val="lv-LV"/>
        </w:rPr>
        <w:t>8.1. Pamatojoties uz Publisko iepirkuma likuma 8.</w:t>
      </w:r>
      <w:r w:rsidRPr="00B51B38">
        <w:rPr>
          <w:vertAlign w:val="superscript"/>
          <w:lang w:val="lv-LV"/>
        </w:rPr>
        <w:t>2</w:t>
      </w:r>
      <w:r w:rsidRPr="00B51B38">
        <w:rPr>
          <w:lang w:val="lv-LV"/>
        </w:rPr>
        <w:t xml:space="preserve"> panta piekto daļu iepirkuma komisija, lai </w:t>
      </w:r>
      <w:r w:rsidRPr="00B51B38">
        <w:rPr>
          <w:rFonts w:eastAsia="Calibri"/>
          <w:lang w:val="lv-LV"/>
        </w:rPr>
        <w:t xml:space="preserve"> pārbaudītu, vai Pretendents nav izslēdzams no dalības iepirkumā </w:t>
      </w:r>
      <w:r w:rsidRPr="00B51B38">
        <w:rPr>
          <w:lang w:val="lv-LV"/>
        </w:rPr>
        <w:t>Publisko iepirkuma likuma 8.</w:t>
      </w:r>
      <w:r w:rsidRPr="00B51B38">
        <w:rPr>
          <w:vertAlign w:val="superscript"/>
          <w:lang w:val="lv-LV"/>
        </w:rPr>
        <w:t xml:space="preserve">2 </w:t>
      </w:r>
      <w:r w:rsidRPr="00B51B38">
        <w:rPr>
          <w:lang w:val="lv-LV"/>
        </w:rPr>
        <w:t xml:space="preserve">panta piektās daļas </w:t>
      </w:r>
      <w:r w:rsidRPr="00B51B38">
        <w:rPr>
          <w:rFonts w:eastAsia="Calibri"/>
          <w:lang w:val="lv-LV"/>
        </w:rPr>
        <w:t>1. vai 2.punktā minēto apstākļu dēļ</w:t>
      </w:r>
      <w:r w:rsidRPr="00B51B38">
        <w:rPr>
          <w:lang w:val="lv-LV"/>
        </w:rPr>
        <w:t>:</w:t>
      </w:r>
    </w:p>
    <w:p w:rsidR="00444F79" w:rsidRPr="00B51B38" w:rsidRDefault="00444F79" w:rsidP="00FA0BFD">
      <w:pPr>
        <w:autoSpaceDE w:val="0"/>
        <w:autoSpaceDN w:val="0"/>
        <w:adjustRightInd w:val="0"/>
        <w:jc w:val="both"/>
        <w:rPr>
          <w:lang w:val="lv-LV"/>
        </w:rPr>
      </w:pPr>
      <w:r w:rsidRPr="00B51B38">
        <w:rPr>
          <w:rFonts w:eastAsia="Calibri"/>
          <w:lang w:val="lv-LV"/>
        </w:rPr>
        <w:t>8.1.1. attiecībā uz pretendentu (neatkarīgi no tā reģistrācijas valsts vai pastāvīgās dzīvesvietas), izmantojot Ministru kabineta noteikto informācijas sistēmu, Ministru kabineta noteiktajā kārtībā iegūst informāciju</w:t>
      </w:r>
      <w:r w:rsidRPr="00B51B38">
        <w:rPr>
          <w:lang w:val="lv-LV"/>
        </w:rPr>
        <w:t>;</w:t>
      </w:r>
    </w:p>
    <w:p w:rsidR="00444F79" w:rsidRPr="00B51B38" w:rsidRDefault="00FA0BFD" w:rsidP="00603CAA">
      <w:pPr>
        <w:numPr>
          <w:ilvl w:val="0"/>
          <w:numId w:val="31"/>
        </w:numPr>
        <w:tabs>
          <w:tab w:val="left" w:pos="851"/>
        </w:tabs>
        <w:autoSpaceDE w:val="0"/>
        <w:autoSpaceDN w:val="0"/>
        <w:adjustRightInd w:val="0"/>
        <w:ind w:left="567" w:firstLine="0"/>
        <w:jc w:val="both"/>
        <w:rPr>
          <w:lang w:val="lv-LV"/>
        </w:rPr>
      </w:pPr>
      <w:r w:rsidRPr="00B51B38">
        <w:rPr>
          <w:lang w:val="lv-LV"/>
        </w:rPr>
        <w:t>par šī Nolikuma 5.1</w:t>
      </w:r>
      <w:r w:rsidR="00444F79" w:rsidRPr="00B51B38">
        <w:rPr>
          <w:lang w:val="lv-LV"/>
        </w:rPr>
        <w:t>.punktā minētajiem faktiem – no uzņēmumu reģistra;</w:t>
      </w:r>
    </w:p>
    <w:p w:rsidR="00444F79" w:rsidRPr="00B51B38" w:rsidRDefault="00444F79" w:rsidP="00603CAA">
      <w:pPr>
        <w:numPr>
          <w:ilvl w:val="0"/>
          <w:numId w:val="31"/>
        </w:numPr>
        <w:tabs>
          <w:tab w:val="left" w:pos="851"/>
        </w:tabs>
        <w:autoSpaceDE w:val="0"/>
        <w:autoSpaceDN w:val="0"/>
        <w:adjustRightInd w:val="0"/>
        <w:ind w:left="567" w:firstLine="0"/>
        <w:jc w:val="both"/>
        <w:rPr>
          <w:lang w:val="lv-LV"/>
        </w:rPr>
      </w:pPr>
      <w:r w:rsidRPr="00B51B38">
        <w:rPr>
          <w:lang w:val="lv-LV"/>
        </w:rPr>
        <w:t>par šī Nolikuma 5.</w:t>
      </w:r>
      <w:r w:rsidR="00FA0BFD" w:rsidRPr="00B51B38">
        <w:rPr>
          <w:lang w:val="lv-LV"/>
        </w:rPr>
        <w:t>2</w:t>
      </w:r>
      <w:r w:rsidRPr="00B51B38">
        <w:rPr>
          <w:lang w:val="lv-LV"/>
        </w:rPr>
        <w:t xml:space="preserve">.punktā minēto faktu - </w:t>
      </w:r>
      <w:r w:rsidRPr="00B51B38">
        <w:rPr>
          <w:rFonts w:eastAsia="Calibri"/>
          <w:lang w:val="lv-LV"/>
        </w:rPr>
        <w:t>no Valsts ieņēmumu dienesta. Pasūtītājs minēto informāciju no Valsts ieņēmumu dienesta ir tiesīgs saņemt, neprasot pretendenta piekrišanu.</w:t>
      </w:r>
    </w:p>
    <w:p w:rsidR="00444F79" w:rsidRPr="00B51B38" w:rsidRDefault="00444F79" w:rsidP="00FA0BFD">
      <w:pPr>
        <w:autoSpaceDE w:val="0"/>
        <w:autoSpaceDN w:val="0"/>
        <w:adjustRightInd w:val="0"/>
        <w:jc w:val="both"/>
        <w:rPr>
          <w:lang w:val="lv-LV"/>
        </w:rPr>
      </w:pPr>
      <w:r w:rsidRPr="00B51B38">
        <w:rPr>
          <w:rFonts w:eastAsia="Calibri"/>
          <w:lang w:val="lv-LV"/>
        </w:rPr>
        <w:t xml:space="preserve">8.1.2. attiecībā uz ārvalstī reģistrētu vai pastāvīgi dzīvojošu pretendentu papildus pieprasa, lai tas iesniedz attiecīgās ārvalsts kompetentās institūcijas izziņu, kas apliecina, ka uz to neattiecas </w:t>
      </w:r>
      <w:r w:rsidRPr="00B51B38">
        <w:rPr>
          <w:lang w:val="lv-LV"/>
        </w:rPr>
        <w:t>šī Nolikuma 5.</w:t>
      </w:r>
      <w:r w:rsidR="00FA0BFD" w:rsidRPr="00B51B38">
        <w:rPr>
          <w:lang w:val="lv-LV"/>
        </w:rPr>
        <w:t>1</w:t>
      </w:r>
      <w:r w:rsidRPr="00B51B38">
        <w:rPr>
          <w:lang w:val="lv-LV"/>
        </w:rPr>
        <w:t>. un 5.</w:t>
      </w:r>
      <w:r w:rsidR="00FA0BFD" w:rsidRPr="00B51B38">
        <w:rPr>
          <w:lang w:val="lv-LV"/>
        </w:rPr>
        <w:t>2</w:t>
      </w:r>
      <w:r w:rsidRPr="00B51B38">
        <w:rPr>
          <w:lang w:val="lv-LV"/>
        </w:rPr>
        <w:t xml:space="preserve">.punktos </w:t>
      </w:r>
      <w:r w:rsidRPr="00B51B38">
        <w:rPr>
          <w:rFonts w:eastAsia="Calibri"/>
          <w:lang w:val="lv-LV"/>
        </w:rPr>
        <w:t>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sidRPr="00B51B38">
        <w:rPr>
          <w:lang w:val="lv-LV"/>
        </w:rPr>
        <w:t>.</w:t>
      </w:r>
    </w:p>
    <w:p w:rsidR="00444F79" w:rsidRPr="00B51B38" w:rsidRDefault="00FA0BFD" w:rsidP="00FA0BFD">
      <w:pPr>
        <w:autoSpaceDE w:val="0"/>
        <w:autoSpaceDN w:val="0"/>
        <w:adjustRightInd w:val="0"/>
        <w:jc w:val="both"/>
        <w:rPr>
          <w:rFonts w:eastAsia="Calibri"/>
          <w:lang w:val="lv-LV"/>
        </w:rPr>
      </w:pPr>
      <w:r w:rsidRPr="00B51B38">
        <w:rPr>
          <w:rFonts w:eastAsia="Calibri"/>
          <w:lang w:val="lv-LV"/>
        </w:rPr>
        <w:t xml:space="preserve">8.2. </w:t>
      </w:r>
      <w:r w:rsidR="00444F79" w:rsidRPr="00B51B38">
        <w:rPr>
          <w:rFonts w:eastAsia="Calibri"/>
          <w:lang w:val="lv-LV"/>
        </w:rPr>
        <w:t>Atkarībā no atbilstoši šī Nolikuma 8.1.1.punkta "b" apakšpunktam veiktās pārbaudes rezultātiem:</w:t>
      </w:r>
    </w:p>
    <w:p w:rsidR="00444F79" w:rsidRPr="00B51B38" w:rsidRDefault="00444F79" w:rsidP="00FA0BFD">
      <w:pPr>
        <w:suppressAutoHyphens/>
        <w:autoSpaceDE w:val="0"/>
        <w:adjustRightInd w:val="0"/>
        <w:ind w:right="-79"/>
        <w:jc w:val="both"/>
        <w:rPr>
          <w:rFonts w:eastAsia="Calibri"/>
          <w:lang w:val="lv-LV"/>
        </w:rPr>
      </w:pPr>
      <w:r w:rsidRPr="00B51B38">
        <w:rPr>
          <w:rFonts w:eastAsia="Calibri"/>
          <w:lang w:val="lv-LV"/>
        </w:rPr>
        <w:t>8.2.1.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w:t>
      </w:r>
      <w:r w:rsidRPr="00B51B38">
        <w:rPr>
          <w:rFonts w:eastAsia="Calibri"/>
          <w:i/>
          <w:iCs/>
          <w:lang w:val="lv-LV"/>
        </w:rPr>
        <w:t xml:space="preserve"> </w:t>
      </w:r>
    </w:p>
    <w:p w:rsidR="00444F79" w:rsidRPr="00B51B38" w:rsidRDefault="00444F79" w:rsidP="00FA0BFD">
      <w:pPr>
        <w:suppressAutoHyphens/>
        <w:autoSpaceDE w:val="0"/>
        <w:adjustRightInd w:val="0"/>
        <w:ind w:right="-79"/>
        <w:jc w:val="both"/>
        <w:rPr>
          <w:rFonts w:eastAsia="Calibri"/>
          <w:lang w:val="lv-LV"/>
        </w:rPr>
      </w:pPr>
      <w:r w:rsidRPr="00B51B38">
        <w:rPr>
          <w:rFonts w:eastAsia="Calibri"/>
          <w:lang w:val="lv-LV"/>
        </w:rPr>
        <w:t xml:space="preserve">8.2.2. informē pretendentu par to, ka tam konstatēti nodokļu parādi, tajā skaitā valsts sociālās apdrošināšanas obligāto iemaksu parādi, kas kopsummā pārsniedz 150 eiro, un nosaka termiņu — </w:t>
      </w:r>
      <w:r w:rsidRPr="00B51B38">
        <w:rPr>
          <w:rFonts w:eastAsia="Calibri"/>
          <w:lang w:val="lv-LV"/>
        </w:rPr>
        <w:lastRenderedPageBreak/>
        <w:t xml:space="preserve">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eiro,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B51B38">
        <w:rPr>
          <w:rFonts w:eastAsia="Calibri"/>
          <w:i/>
          <w:iCs/>
          <w:lang w:val="lv-LV"/>
        </w:rPr>
        <w:t>euro</w:t>
      </w:r>
      <w:proofErr w:type="spellEnd"/>
      <w:r w:rsidRPr="00B51B38">
        <w:rPr>
          <w:rFonts w:eastAsia="Calibri"/>
          <w:lang w:val="lv-LV"/>
        </w:rPr>
        <w:t>. Ja noteiktajā termiņā minētie dokumenti nav iesniegti, pasūtītājs pretendentu izslēdz no dalības iepirkumā.</w:t>
      </w:r>
    </w:p>
    <w:p w:rsidR="008655BC" w:rsidRPr="00B51B38" w:rsidRDefault="008655BC" w:rsidP="008655BC">
      <w:pPr>
        <w:tabs>
          <w:tab w:val="left" w:pos="1276"/>
        </w:tabs>
        <w:jc w:val="both"/>
        <w:rPr>
          <w:sz w:val="20"/>
          <w:szCs w:val="20"/>
          <w:lang w:val="lv-LV"/>
        </w:rPr>
      </w:pPr>
    </w:p>
    <w:p w:rsidR="008655BC" w:rsidRPr="00B51B38" w:rsidRDefault="008655BC" w:rsidP="00444F79">
      <w:pPr>
        <w:pStyle w:val="ListParagraph"/>
        <w:numPr>
          <w:ilvl w:val="0"/>
          <w:numId w:val="32"/>
        </w:numPr>
        <w:tabs>
          <w:tab w:val="left" w:pos="1276"/>
        </w:tabs>
        <w:jc w:val="both"/>
        <w:rPr>
          <w:b/>
        </w:rPr>
      </w:pPr>
      <w:r w:rsidRPr="00B51B38">
        <w:rPr>
          <w:b/>
        </w:rPr>
        <w:t>Piedāvājumu izvēles kritērijs un lēmuma pieņemšana</w:t>
      </w:r>
    </w:p>
    <w:p w:rsidR="008655BC" w:rsidRPr="00B51B38" w:rsidRDefault="008655BC" w:rsidP="008655BC">
      <w:pPr>
        <w:pStyle w:val="ListParagraph"/>
        <w:tabs>
          <w:tab w:val="left" w:pos="1276"/>
        </w:tabs>
        <w:ind w:left="360"/>
        <w:jc w:val="both"/>
        <w:rPr>
          <w:b/>
          <w:sz w:val="16"/>
          <w:szCs w:val="16"/>
        </w:rPr>
      </w:pPr>
    </w:p>
    <w:p w:rsidR="008655BC" w:rsidRPr="00B51B38" w:rsidRDefault="00603CAA" w:rsidP="00603CAA">
      <w:pPr>
        <w:tabs>
          <w:tab w:val="left" w:pos="142"/>
        </w:tabs>
        <w:spacing w:before="20" w:after="20"/>
        <w:jc w:val="both"/>
        <w:rPr>
          <w:lang w:val="lv-LV"/>
        </w:rPr>
      </w:pPr>
      <w:r w:rsidRPr="00B51B38">
        <w:rPr>
          <w:lang w:val="lv-LV"/>
        </w:rPr>
        <w:t xml:space="preserve">9.1. </w:t>
      </w:r>
      <w:r w:rsidR="008655BC" w:rsidRPr="00B51B38">
        <w:rPr>
          <w:lang w:val="lv-LV"/>
        </w:rPr>
        <w:t xml:space="preserve">Iepirkuma komisija izvēlas piedāvājumu </w:t>
      </w:r>
      <w:r w:rsidR="008655BC" w:rsidRPr="00B51B38">
        <w:rPr>
          <w:b/>
          <w:lang w:val="lv-LV"/>
        </w:rPr>
        <w:t>ar viszemāko cenu</w:t>
      </w:r>
      <w:r w:rsidR="008655BC" w:rsidRPr="00B51B38">
        <w:rPr>
          <w:lang w:val="lv-LV"/>
        </w:rPr>
        <w:t>, kas atbilst  Nolikuma prasībām.</w:t>
      </w:r>
    </w:p>
    <w:p w:rsidR="008655BC" w:rsidRPr="00B51B38" w:rsidRDefault="00444F79" w:rsidP="00FA0BFD">
      <w:pPr>
        <w:tabs>
          <w:tab w:val="left" w:pos="0"/>
        </w:tabs>
        <w:suppressAutoHyphens/>
        <w:spacing w:before="20" w:after="20"/>
        <w:jc w:val="both"/>
        <w:rPr>
          <w:lang w:val="lv-LV"/>
        </w:rPr>
      </w:pPr>
      <w:r w:rsidRPr="00B51B38">
        <w:rPr>
          <w:lang w:val="lv-LV"/>
        </w:rPr>
        <w:t>9</w:t>
      </w:r>
      <w:r w:rsidR="008655BC" w:rsidRPr="00B51B38">
        <w:rPr>
          <w:lang w:val="lv-LV"/>
        </w:rPr>
        <w:t>.2. Komisija, ņemot vērā vērtēšanas rezultātus un pasūtītāja budžeta finanšu iespējas, pieņem lēmumu slēgt iepirkuma līgumu ar pretendentu, kura piedāvājums atzīts par pasūtītāja prasībām atbilstošu piedāvājumu ar viszemāko cenu</w:t>
      </w:r>
    </w:p>
    <w:p w:rsidR="008655BC" w:rsidRPr="00B51B38" w:rsidRDefault="00444F79" w:rsidP="00FA0BFD">
      <w:pPr>
        <w:tabs>
          <w:tab w:val="left" w:pos="0"/>
        </w:tabs>
        <w:suppressAutoHyphens/>
        <w:spacing w:before="20" w:after="20"/>
        <w:jc w:val="both"/>
        <w:rPr>
          <w:lang w:val="lv-LV"/>
        </w:rPr>
      </w:pPr>
      <w:r w:rsidRPr="00B51B38">
        <w:rPr>
          <w:lang w:val="lv-LV"/>
        </w:rPr>
        <w:t>9</w:t>
      </w:r>
      <w:r w:rsidR="008655BC" w:rsidRPr="00B51B38">
        <w:rPr>
          <w:lang w:val="lv-LV"/>
        </w:rPr>
        <w:t>.3. Ja vairāku pretendentu piedāvājumu vērtējums ir vienāds, Iepirkuma komisija nosaka par uzvarētāju to pretendentu, kurš piedāvājumu iesniedza pirmais.</w:t>
      </w:r>
    </w:p>
    <w:p w:rsidR="008655BC" w:rsidRPr="00B51B38" w:rsidRDefault="008655BC" w:rsidP="008655BC">
      <w:pPr>
        <w:tabs>
          <w:tab w:val="left" w:pos="567"/>
        </w:tabs>
        <w:suppressAutoHyphens/>
        <w:jc w:val="both"/>
        <w:rPr>
          <w:sz w:val="20"/>
          <w:szCs w:val="20"/>
          <w:lang w:val="lv-LV"/>
        </w:rPr>
      </w:pPr>
    </w:p>
    <w:p w:rsidR="008655BC" w:rsidRPr="00B51B38" w:rsidRDefault="008655BC" w:rsidP="00444F79">
      <w:pPr>
        <w:pStyle w:val="ListParagraph"/>
        <w:numPr>
          <w:ilvl w:val="0"/>
          <w:numId w:val="32"/>
        </w:numPr>
        <w:tabs>
          <w:tab w:val="left" w:pos="567"/>
        </w:tabs>
        <w:jc w:val="both"/>
        <w:rPr>
          <w:b/>
        </w:rPr>
      </w:pPr>
      <w:r w:rsidRPr="00B51B38">
        <w:rPr>
          <w:b/>
        </w:rPr>
        <w:t>Iepirkuma līguma slēgšana un grozīšana</w:t>
      </w:r>
    </w:p>
    <w:p w:rsidR="008655BC" w:rsidRPr="00B51B38" w:rsidRDefault="008655BC" w:rsidP="008655BC">
      <w:pPr>
        <w:pStyle w:val="ListParagraph"/>
        <w:tabs>
          <w:tab w:val="left" w:pos="567"/>
        </w:tabs>
        <w:ind w:left="360"/>
        <w:jc w:val="both"/>
        <w:rPr>
          <w:b/>
          <w:sz w:val="16"/>
          <w:szCs w:val="16"/>
        </w:rPr>
      </w:pPr>
    </w:p>
    <w:p w:rsidR="008655BC" w:rsidRPr="00B51B38" w:rsidRDefault="00FA0BFD" w:rsidP="00FA0BFD">
      <w:pPr>
        <w:pStyle w:val="BodyText"/>
        <w:spacing w:before="20" w:after="20"/>
      </w:pPr>
      <w:r w:rsidRPr="00B51B38">
        <w:t xml:space="preserve">10.1. </w:t>
      </w:r>
      <w:r w:rsidR="008655BC" w:rsidRPr="00B51B38">
        <w:t xml:space="preserve">Pasūtītājs slēgs iepirkuma līgumu ar Komisijas izraudzīto pretendentu, pamatojoties uz pretendenta piedāvājumu un saskaņā ar Nolikuma noteikumiem un iepirkuma līguma projektu (5. pielikums). Pasūtītājs un uzvarējušais pretendents ir tiesīgi, līguma slēgšanas procesā, vienoties par nebūtiskiem Līguma projekta grozījumiem. </w:t>
      </w:r>
    </w:p>
    <w:p w:rsidR="008655BC" w:rsidRPr="00B51B38" w:rsidRDefault="008655BC" w:rsidP="008655BC">
      <w:pPr>
        <w:pStyle w:val="BodyText"/>
        <w:rPr>
          <w:sz w:val="20"/>
        </w:rPr>
      </w:pPr>
    </w:p>
    <w:p w:rsidR="008655BC" w:rsidRPr="00B51B38" w:rsidRDefault="008655BC" w:rsidP="00444F79">
      <w:pPr>
        <w:pStyle w:val="ListParagraph"/>
        <w:numPr>
          <w:ilvl w:val="0"/>
          <w:numId w:val="32"/>
        </w:numPr>
        <w:jc w:val="both"/>
        <w:rPr>
          <w:b/>
        </w:rPr>
      </w:pPr>
      <w:r w:rsidRPr="00B51B38">
        <w:rPr>
          <w:b/>
        </w:rPr>
        <w:t>Iepirkumu komisijas tiesības un pienākumi</w:t>
      </w:r>
    </w:p>
    <w:p w:rsidR="008655BC" w:rsidRPr="00B51B38" w:rsidRDefault="008655BC" w:rsidP="008655BC">
      <w:pPr>
        <w:pStyle w:val="ListParagraph"/>
        <w:ind w:left="360"/>
        <w:jc w:val="both"/>
        <w:rPr>
          <w:b/>
          <w:sz w:val="16"/>
          <w:szCs w:val="16"/>
        </w:rPr>
      </w:pPr>
    </w:p>
    <w:p w:rsidR="008655BC" w:rsidRPr="00B51B38" w:rsidRDefault="00444F79" w:rsidP="008655BC">
      <w:pPr>
        <w:suppressAutoHyphens/>
        <w:jc w:val="both"/>
        <w:rPr>
          <w:b/>
          <w:lang w:val="lv-LV"/>
        </w:rPr>
      </w:pPr>
      <w:r w:rsidRPr="00B51B38">
        <w:rPr>
          <w:b/>
          <w:lang w:val="lv-LV"/>
        </w:rPr>
        <w:t>11</w:t>
      </w:r>
      <w:r w:rsidR="008655BC" w:rsidRPr="00B51B38">
        <w:rPr>
          <w:b/>
          <w:lang w:val="lv-LV"/>
        </w:rPr>
        <w:t>.1. Komisijas tiesības:</w:t>
      </w:r>
    </w:p>
    <w:p w:rsidR="00444F79" w:rsidRPr="00B51B38" w:rsidRDefault="00444F79" w:rsidP="00FA0BFD">
      <w:pPr>
        <w:widowControl w:val="0"/>
        <w:shd w:val="clear" w:color="auto" w:fill="FFFFFF"/>
        <w:tabs>
          <w:tab w:val="left" w:pos="850"/>
        </w:tabs>
        <w:autoSpaceDE w:val="0"/>
        <w:autoSpaceDN w:val="0"/>
        <w:adjustRightInd w:val="0"/>
        <w:spacing w:line="274" w:lineRule="exact"/>
        <w:ind w:right="5"/>
        <w:jc w:val="both"/>
        <w:rPr>
          <w:spacing w:val="-1"/>
          <w:lang w:val="lv-LV"/>
        </w:rPr>
      </w:pPr>
      <w:r w:rsidRPr="00B51B38">
        <w:rPr>
          <w:lang w:val="lv-LV"/>
        </w:rPr>
        <w:t>11.1.1.Pieaicināt ekspertu pretendentu atlasei un piedāvājumu atbilstības pārbaudei, kā arī piedāvājumu vērtēšanai.</w:t>
      </w:r>
    </w:p>
    <w:p w:rsidR="00444F79" w:rsidRPr="00B51B38" w:rsidRDefault="00444F79" w:rsidP="00FA0BFD">
      <w:pPr>
        <w:widowControl w:val="0"/>
        <w:shd w:val="clear" w:color="auto" w:fill="FFFFFF"/>
        <w:tabs>
          <w:tab w:val="left" w:pos="850"/>
        </w:tabs>
        <w:autoSpaceDE w:val="0"/>
        <w:autoSpaceDN w:val="0"/>
        <w:adjustRightInd w:val="0"/>
        <w:spacing w:line="274" w:lineRule="exact"/>
        <w:ind w:right="5"/>
        <w:jc w:val="both"/>
        <w:rPr>
          <w:spacing w:val="-1"/>
          <w:lang w:val="lv-LV"/>
        </w:rPr>
      </w:pPr>
      <w:r w:rsidRPr="00B51B38">
        <w:rPr>
          <w:lang w:val="lv-LV"/>
        </w:rPr>
        <w:t>11.1.2. Izslēgt pretendentu no turpmākās dalības iepirkumā, ja pretendenta piedāvājums neatbilst Nolikumā noteiktajām prasībām.</w:t>
      </w:r>
    </w:p>
    <w:p w:rsidR="00444F79" w:rsidRPr="00B51B38" w:rsidRDefault="00444F79" w:rsidP="00FA0BFD">
      <w:pPr>
        <w:widowControl w:val="0"/>
        <w:shd w:val="clear" w:color="auto" w:fill="FFFFFF"/>
        <w:tabs>
          <w:tab w:val="left" w:pos="850"/>
        </w:tabs>
        <w:autoSpaceDE w:val="0"/>
        <w:autoSpaceDN w:val="0"/>
        <w:adjustRightInd w:val="0"/>
        <w:spacing w:line="274" w:lineRule="exact"/>
        <w:ind w:right="10"/>
        <w:jc w:val="both"/>
        <w:rPr>
          <w:spacing w:val="-1"/>
          <w:lang w:val="lv-LV"/>
        </w:rPr>
      </w:pPr>
      <w:r w:rsidRPr="00B51B38">
        <w:rPr>
          <w:lang w:val="lv-LV"/>
        </w:rPr>
        <w:t>11.1.3. Izvēlēties nākamo piedāvājumu ar viszemāko cenu, ja izraudzītais pretendents atsakās slēgt iepirkuma līgumu ar pasūtītāju.</w:t>
      </w:r>
    </w:p>
    <w:p w:rsidR="00444F79" w:rsidRPr="00B51B38" w:rsidRDefault="00444F79" w:rsidP="00FA0BFD">
      <w:pPr>
        <w:widowControl w:val="0"/>
        <w:shd w:val="clear" w:color="auto" w:fill="FFFFFF"/>
        <w:tabs>
          <w:tab w:val="left" w:pos="850"/>
        </w:tabs>
        <w:autoSpaceDE w:val="0"/>
        <w:autoSpaceDN w:val="0"/>
        <w:adjustRightInd w:val="0"/>
        <w:spacing w:line="274" w:lineRule="exact"/>
        <w:rPr>
          <w:spacing w:val="-1"/>
          <w:lang w:val="lv-LV"/>
        </w:rPr>
      </w:pPr>
      <w:r w:rsidRPr="00B51B38">
        <w:rPr>
          <w:lang w:val="lv-LV"/>
        </w:rPr>
        <w:t>11.1.4. Jebkurā brīdī pārtraukt iepirkumu, ja tam ir objektīvs pamatojums.</w:t>
      </w:r>
    </w:p>
    <w:p w:rsidR="008655BC" w:rsidRPr="00B51B38" w:rsidRDefault="008655BC" w:rsidP="008655BC">
      <w:pPr>
        <w:jc w:val="both"/>
        <w:rPr>
          <w:color w:val="002060"/>
          <w:sz w:val="20"/>
          <w:szCs w:val="20"/>
          <w:lang w:val="lv-LV"/>
        </w:rPr>
      </w:pPr>
    </w:p>
    <w:p w:rsidR="008655BC" w:rsidRPr="00B51B38" w:rsidRDefault="00444F79" w:rsidP="008655BC">
      <w:pPr>
        <w:suppressAutoHyphens/>
        <w:jc w:val="both"/>
        <w:rPr>
          <w:b/>
          <w:bCs/>
          <w:lang w:val="lv-LV"/>
        </w:rPr>
      </w:pPr>
      <w:r w:rsidRPr="00B51B38">
        <w:rPr>
          <w:b/>
          <w:bCs/>
          <w:lang w:val="lv-LV"/>
        </w:rPr>
        <w:t>11</w:t>
      </w:r>
      <w:r w:rsidR="008655BC" w:rsidRPr="00B51B38">
        <w:rPr>
          <w:b/>
          <w:bCs/>
          <w:lang w:val="lv-LV"/>
        </w:rPr>
        <w:t>.2. Komisijas pienākumi</w:t>
      </w:r>
    </w:p>
    <w:p w:rsidR="00444F79" w:rsidRPr="00B51B38" w:rsidRDefault="00444F79" w:rsidP="00FA0BFD">
      <w:pPr>
        <w:widowControl w:val="0"/>
        <w:shd w:val="clear" w:color="auto" w:fill="FFFFFF"/>
        <w:tabs>
          <w:tab w:val="left" w:pos="850"/>
        </w:tabs>
        <w:autoSpaceDE w:val="0"/>
        <w:autoSpaceDN w:val="0"/>
        <w:adjustRightInd w:val="0"/>
        <w:spacing w:line="274" w:lineRule="exact"/>
        <w:ind w:right="5"/>
        <w:jc w:val="both"/>
        <w:rPr>
          <w:spacing w:val="-1"/>
          <w:lang w:val="lv-LV"/>
        </w:rPr>
      </w:pPr>
      <w:r w:rsidRPr="00B51B38">
        <w:rPr>
          <w:lang w:val="lv-LV"/>
        </w:rPr>
        <w:t>11.2.1. Pārbaudīt nepieciešamo informāciju kompetentās institūcijās, publiski pieejamās datu 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Iepirkuma komisijai.</w:t>
      </w:r>
    </w:p>
    <w:p w:rsidR="00444F79" w:rsidRPr="00B51B38" w:rsidRDefault="00444F79" w:rsidP="00FA0BFD">
      <w:pPr>
        <w:widowControl w:val="0"/>
        <w:shd w:val="clear" w:color="auto" w:fill="FFFFFF"/>
        <w:tabs>
          <w:tab w:val="left" w:pos="850"/>
        </w:tabs>
        <w:autoSpaceDE w:val="0"/>
        <w:autoSpaceDN w:val="0"/>
        <w:adjustRightInd w:val="0"/>
        <w:spacing w:line="274" w:lineRule="exact"/>
        <w:rPr>
          <w:spacing w:val="-1"/>
          <w:lang w:val="lv-LV"/>
        </w:rPr>
      </w:pPr>
      <w:r w:rsidRPr="00B51B38">
        <w:rPr>
          <w:lang w:val="lv-LV"/>
        </w:rPr>
        <w:t>11.2.2. Nodrošināt iepirkuma norisi un dokumentēšanu.</w:t>
      </w:r>
    </w:p>
    <w:p w:rsidR="00444F79" w:rsidRPr="00B51B38" w:rsidRDefault="00444F79" w:rsidP="00FA0BFD">
      <w:pPr>
        <w:widowControl w:val="0"/>
        <w:shd w:val="clear" w:color="auto" w:fill="FFFFFF"/>
        <w:tabs>
          <w:tab w:val="left" w:pos="1276"/>
        </w:tabs>
        <w:autoSpaceDE w:val="0"/>
        <w:autoSpaceDN w:val="0"/>
        <w:adjustRightInd w:val="0"/>
        <w:spacing w:line="274" w:lineRule="exact"/>
        <w:ind w:right="10"/>
        <w:jc w:val="both"/>
        <w:rPr>
          <w:spacing w:val="-1"/>
          <w:lang w:val="lv-LV"/>
        </w:rPr>
      </w:pPr>
      <w:r w:rsidRPr="00B51B38">
        <w:rPr>
          <w:lang w:val="lv-LV"/>
        </w:rPr>
        <w:t>11.2.3. Nodrošināt pretendentu brīvu konkurenci, kā arī vienlīdzīgu un taisnīgu attieksmi pret tiem.</w:t>
      </w:r>
    </w:p>
    <w:p w:rsidR="00444F79" w:rsidRPr="00B51B38" w:rsidRDefault="00444F79" w:rsidP="00FA0BFD">
      <w:pPr>
        <w:widowControl w:val="0"/>
        <w:shd w:val="clear" w:color="auto" w:fill="FFFFFF"/>
        <w:tabs>
          <w:tab w:val="left" w:pos="567"/>
        </w:tabs>
        <w:autoSpaceDE w:val="0"/>
        <w:autoSpaceDN w:val="0"/>
        <w:adjustRightInd w:val="0"/>
        <w:spacing w:line="274" w:lineRule="exact"/>
        <w:ind w:right="10"/>
        <w:jc w:val="both"/>
        <w:rPr>
          <w:spacing w:val="-1"/>
          <w:lang w:val="lv-LV"/>
        </w:rPr>
      </w:pPr>
      <w:r w:rsidRPr="00B51B38">
        <w:rPr>
          <w:lang w:val="lv-LV"/>
        </w:rPr>
        <w:t>11.2.4. Pēc ieinteresēto piegādātāju pieprasījuma normatīvajos aktos noteiktajā kārtībā sniegt informāciju par Nolikumu un atbildes uz piegādātāju jautājumiem.</w:t>
      </w:r>
    </w:p>
    <w:p w:rsidR="00444F79" w:rsidRPr="00B51B38" w:rsidRDefault="00444F79" w:rsidP="00FA0BFD">
      <w:pPr>
        <w:widowControl w:val="0"/>
        <w:shd w:val="clear" w:color="auto" w:fill="FFFFFF"/>
        <w:tabs>
          <w:tab w:val="left" w:pos="850"/>
        </w:tabs>
        <w:autoSpaceDE w:val="0"/>
        <w:autoSpaceDN w:val="0"/>
        <w:adjustRightInd w:val="0"/>
        <w:spacing w:line="274" w:lineRule="exact"/>
        <w:ind w:right="5"/>
        <w:jc w:val="both"/>
        <w:rPr>
          <w:spacing w:val="-1"/>
          <w:lang w:val="lv-LV"/>
        </w:rPr>
      </w:pPr>
      <w:r w:rsidRPr="00B51B38">
        <w:rPr>
          <w:lang w:val="lv-LV"/>
        </w:rPr>
        <w:t>11.2.5. Labot aritmētiskās kļūdas pretendenta finanšu piedāvājumā, informējot par to pretendentu.</w:t>
      </w:r>
    </w:p>
    <w:p w:rsidR="00444F79" w:rsidRPr="00B51B38" w:rsidRDefault="00444F79" w:rsidP="00444F79">
      <w:pPr>
        <w:widowControl w:val="0"/>
        <w:shd w:val="clear" w:color="auto" w:fill="FFFFFF"/>
        <w:tabs>
          <w:tab w:val="left" w:pos="850"/>
        </w:tabs>
        <w:autoSpaceDE w:val="0"/>
        <w:autoSpaceDN w:val="0"/>
        <w:adjustRightInd w:val="0"/>
        <w:spacing w:line="274" w:lineRule="exact"/>
        <w:ind w:right="5"/>
        <w:jc w:val="both"/>
        <w:rPr>
          <w:spacing w:val="-1"/>
          <w:lang w:val="lv-LV"/>
        </w:rPr>
      </w:pPr>
      <w:r w:rsidRPr="00B51B38">
        <w:rPr>
          <w:lang w:val="lv-LV"/>
        </w:rPr>
        <w:t>11.2.6. Vērtēt pretendentus un to iesniegtos piedāvājumus saskaņā ar Publisko iepirkumu likumu, citiem normatīvajiem aktiem un Nolikumu, izvēlēties piedāvājumu vai pieņemt lēmumu par iepirkuma pārtraukšanu, neizvēloties nevienu piedāvājumu, vai izbeigšanu.</w:t>
      </w:r>
    </w:p>
    <w:p w:rsidR="008655BC" w:rsidRPr="00B51B38" w:rsidRDefault="008655BC" w:rsidP="008655BC">
      <w:pPr>
        <w:pStyle w:val="BodyTextIndent"/>
        <w:spacing w:before="20" w:after="20"/>
        <w:ind w:left="0"/>
        <w:jc w:val="left"/>
        <w:rPr>
          <w:color w:val="000000"/>
          <w:sz w:val="20"/>
        </w:rPr>
      </w:pPr>
    </w:p>
    <w:p w:rsidR="008655BC" w:rsidRPr="00B51B38" w:rsidRDefault="008655BC" w:rsidP="00444F79">
      <w:pPr>
        <w:pStyle w:val="BodyTextIndent"/>
        <w:numPr>
          <w:ilvl w:val="0"/>
          <w:numId w:val="32"/>
        </w:numPr>
        <w:spacing w:before="20" w:after="20"/>
        <w:jc w:val="left"/>
        <w:rPr>
          <w:b/>
        </w:rPr>
      </w:pPr>
      <w:r w:rsidRPr="00B51B38">
        <w:rPr>
          <w:b/>
        </w:rPr>
        <w:t>Pretendenta tiesības un pienākumi.</w:t>
      </w:r>
    </w:p>
    <w:p w:rsidR="008655BC" w:rsidRPr="00B51B38" w:rsidRDefault="008655BC" w:rsidP="008655BC">
      <w:pPr>
        <w:pStyle w:val="BodyTextIndent"/>
        <w:spacing w:before="20" w:after="20"/>
        <w:ind w:left="360"/>
        <w:jc w:val="left"/>
        <w:rPr>
          <w:b/>
          <w:color w:val="002060"/>
          <w:sz w:val="16"/>
          <w:szCs w:val="16"/>
        </w:rPr>
      </w:pPr>
    </w:p>
    <w:p w:rsidR="008655BC" w:rsidRPr="00B51B38" w:rsidRDefault="00BB4632" w:rsidP="008655BC">
      <w:pPr>
        <w:rPr>
          <w:b/>
          <w:lang w:val="lv-LV"/>
        </w:rPr>
      </w:pPr>
      <w:r w:rsidRPr="00B51B38">
        <w:rPr>
          <w:b/>
          <w:bCs/>
          <w:lang w:val="lv-LV"/>
        </w:rPr>
        <w:lastRenderedPageBreak/>
        <w:t>12</w:t>
      </w:r>
      <w:r w:rsidR="008655BC" w:rsidRPr="00B51B38">
        <w:rPr>
          <w:b/>
          <w:bCs/>
          <w:lang w:val="lv-LV"/>
        </w:rPr>
        <w:t>.1.</w:t>
      </w:r>
      <w:r w:rsidR="008655BC" w:rsidRPr="00B51B38">
        <w:rPr>
          <w:bCs/>
          <w:lang w:val="lv-LV"/>
        </w:rPr>
        <w:t xml:space="preserve"> </w:t>
      </w:r>
      <w:r w:rsidR="008655BC" w:rsidRPr="00B51B38">
        <w:rPr>
          <w:b/>
          <w:lang w:val="lv-LV"/>
        </w:rPr>
        <w:t>Pretendenta tiesības:</w:t>
      </w:r>
    </w:p>
    <w:p w:rsidR="00BB4632" w:rsidRPr="00B51B38" w:rsidRDefault="00BB4632" w:rsidP="00FA0BFD">
      <w:pPr>
        <w:shd w:val="clear" w:color="auto" w:fill="FFFFFF"/>
        <w:tabs>
          <w:tab w:val="left" w:pos="850"/>
        </w:tabs>
        <w:spacing w:line="274" w:lineRule="exact"/>
        <w:jc w:val="both"/>
        <w:rPr>
          <w:lang w:val="lv-LV"/>
        </w:rPr>
      </w:pPr>
      <w:r w:rsidRPr="00B51B38">
        <w:rPr>
          <w:lang w:val="lv-LV"/>
        </w:rPr>
        <w:t>12.1.2. Apvienoties grupā ar citiem pretendentiem un iesniegt vienu kopēju piedāvājumu.</w:t>
      </w:r>
    </w:p>
    <w:p w:rsidR="00BB4632" w:rsidRPr="00B51B38" w:rsidRDefault="00BB4632" w:rsidP="00FA0BFD">
      <w:pPr>
        <w:widowControl w:val="0"/>
        <w:shd w:val="clear" w:color="auto" w:fill="FFFFFF"/>
        <w:tabs>
          <w:tab w:val="left" w:pos="850"/>
        </w:tabs>
        <w:autoSpaceDE w:val="0"/>
        <w:autoSpaceDN w:val="0"/>
        <w:adjustRightInd w:val="0"/>
        <w:spacing w:line="274" w:lineRule="exact"/>
        <w:rPr>
          <w:spacing w:val="-1"/>
          <w:lang w:val="lv-LV"/>
        </w:rPr>
      </w:pPr>
      <w:r w:rsidRPr="00B51B38">
        <w:rPr>
          <w:lang w:val="lv-LV"/>
        </w:rPr>
        <w:t>12.1.3. Pirms piedāvājumu iesniegšanas termiņa beigām grozīt vai atsaukt iesniegto piedāvājumu.</w:t>
      </w:r>
    </w:p>
    <w:p w:rsidR="00BB4632" w:rsidRPr="00B51B38" w:rsidRDefault="00BB4632" w:rsidP="00FA0BFD">
      <w:pPr>
        <w:widowControl w:val="0"/>
        <w:shd w:val="clear" w:color="auto" w:fill="FFFFFF"/>
        <w:autoSpaceDE w:val="0"/>
        <w:autoSpaceDN w:val="0"/>
        <w:adjustRightInd w:val="0"/>
        <w:spacing w:line="274" w:lineRule="exact"/>
        <w:jc w:val="both"/>
        <w:rPr>
          <w:spacing w:val="-1"/>
          <w:lang w:val="lv-LV"/>
        </w:rPr>
      </w:pPr>
      <w:r w:rsidRPr="00B51B38">
        <w:rPr>
          <w:lang w:val="lv-LV"/>
        </w:rPr>
        <w:t>12.1.4. Publiska iepirkumu likumā noteiktos termiņos un kārtībā iesniegt iebildumus par Nolikumu.</w:t>
      </w:r>
    </w:p>
    <w:p w:rsidR="00BB4632" w:rsidRPr="00B51B38" w:rsidRDefault="00BB4632" w:rsidP="00FA0BFD">
      <w:pPr>
        <w:widowControl w:val="0"/>
        <w:shd w:val="clear" w:color="auto" w:fill="FFFFFF"/>
        <w:tabs>
          <w:tab w:val="left" w:pos="850"/>
        </w:tabs>
        <w:autoSpaceDE w:val="0"/>
        <w:autoSpaceDN w:val="0"/>
        <w:adjustRightInd w:val="0"/>
        <w:spacing w:line="274" w:lineRule="exact"/>
        <w:jc w:val="both"/>
        <w:rPr>
          <w:spacing w:val="-1"/>
          <w:lang w:val="lv-LV"/>
        </w:rPr>
      </w:pPr>
      <w:r w:rsidRPr="00B51B38">
        <w:rPr>
          <w:lang w:val="lv-LV"/>
        </w:rPr>
        <w:t>12.1.5. Saņemt piedāvājuma sagatavošanai nepieciešamo dokumentāciju.</w:t>
      </w:r>
    </w:p>
    <w:p w:rsidR="008655BC" w:rsidRPr="00B51B38" w:rsidRDefault="008655BC" w:rsidP="008655BC">
      <w:pPr>
        <w:spacing w:before="20" w:after="20"/>
        <w:ind w:left="720" w:hanging="720"/>
        <w:rPr>
          <w:color w:val="002060"/>
          <w:sz w:val="20"/>
          <w:szCs w:val="20"/>
          <w:lang w:val="lv-LV"/>
        </w:rPr>
      </w:pPr>
    </w:p>
    <w:p w:rsidR="008655BC" w:rsidRPr="00B51B38" w:rsidRDefault="00BB4632" w:rsidP="008655BC">
      <w:pPr>
        <w:spacing w:before="20" w:after="20"/>
        <w:rPr>
          <w:b/>
          <w:lang w:val="lv-LV"/>
        </w:rPr>
      </w:pPr>
      <w:r w:rsidRPr="00B51B38">
        <w:rPr>
          <w:b/>
          <w:lang w:val="lv-LV"/>
        </w:rPr>
        <w:t>12</w:t>
      </w:r>
      <w:r w:rsidR="00FA0BFD" w:rsidRPr="00B51B38">
        <w:rPr>
          <w:b/>
          <w:lang w:val="lv-LV"/>
        </w:rPr>
        <w:t>.2.    Pretendenta pienākumi:</w:t>
      </w:r>
    </w:p>
    <w:p w:rsidR="00BB4632" w:rsidRPr="00B51B38" w:rsidRDefault="00BB4632" w:rsidP="00FA0BFD">
      <w:pPr>
        <w:shd w:val="clear" w:color="auto" w:fill="FFFFFF"/>
        <w:rPr>
          <w:lang w:val="lv-LV"/>
        </w:rPr>
      </w:pPr>
      <w:r w:rsidRPr="00B51B38">
        <w:rPr>
          <w:lang w:val="lv-LV"/>
        </w:rPr>
        <w:t>12.2.1. Sagatavot piedāvājumu atbilstoši Nolikuma prasībām.</w:t>
      </w:r>
    </w:p>
    <w:p w:rsidR="00BB4632" w:rsidRPr="00B51B38" w:rsidRDefault="00BB4632" w:rsidP="00FA0BFD">
      <w:pPr>
        <w:shd w:val="clear" w:color="auto" w:fill="FFFFFF"/>
        <w:rPr>
          <w:lang w:val="lv-LV"/>
        </w:rPr>
      </w:pPr>
      <w:r w:rsidRPr="00B51B38">
        <w:rPr>
          <w:lang w:val="lv-LV"/>
        </w:rPr>
        <w:t>12.2.2. Sniegt patiesu informāciju par savu kvalifikāciju un piedāvājumu.</w:t>
      </w:r>
    </w:p>
    <w:p w:rsidR="00BB4632" w:rsidRPr="00B51B38" w:rsidRDefault="00BB4632" w:rsidP="00FA0BFD">
      <w:pPr>
        <w:shd w:val="clear" w:color="auto" w:fill="FFFFFF"/>
        <w:rPr>
          <w:lang w:val="lv-LV"/>
        </w:rPr>
      </w:pPr>
      <w:r w:rsidRPr="00B51B38">
        <w:rPr>
          <w:lang w:val="lv-LV"/>
        </w:rPr>
        <w:t xml:space="preserve">12.2.3. Sekot līdzi pasūtītāja interneta adresē </w:t>
      </w:r>
      <w:hyperlink r:id="rId12" w:history="1">
        <w:r w:rsidRPr="00B51B38">
          <w:rPr>
            <w:rStyle w:val="Hyperlink"/>
            <w:lang w:val="lv-LV"/>
          </w:rPr>
          <w:t>www.</w:t>
        </w:r>
        <w:r w:rsidRPr="00B51B38">
          <w:rPr>
            <w:lang w:val="lv-LV"/>
          </w:rPr>
          <w:t xml:space="preserve"> </w:t>
        </w:r>
        <w:r w:rsidRPr="00B51B38">
          <w:rPr>
            <w:rStyle w:val="Hyperlink"/>
            <w:lang w:val="lv-LV"/>
          </w:rPr>
          <w:t>daugavpilsnovads.lv</w:t>
        </w:r>
      </w:hyperlink>
      <w:r w:rsidRPr="00B51B38">
        <w:rPr>
          <w:lang w:val="lv-LV"/>
        </w:rPr>
        <w:t xml:space="preserve">  ievietotajai informācijai un iespējamai papildu informācijai par iepirkumu, kā arī sniegtajām atbildēm uz pretendentu jautājumiem.</w:t>
      </w:r>
    </w:p>
    <w:p w:rsidR="00BB4632" w:rsidRPr="00B51B38" w:rsidRDefault="00BB4632" w:rsidP="00FA0BFD">
      <w:pPr>
        <w:shd w:val="clear" w:color="auto" w:fill="FFFFFF"/>
        <w:rPr>
          <w:lang w:val="lv-LV"/>
        </w:rPr>
      </w:pPr>
      <w:r w:rsidRPr="00B51B38">
        <w:rPr>
          <w:lang w:val="lv-LV"/>
        </w:rPr>
        <w:t>12.2.4. Sniegt atbildes uz Iepirkuma komisijas pieprasījumiem par papildu informāciju, kas nepieciešama piedāvājumu noformējuma pārbaudei, pretendentu atlasei, piedāvājumu atbilstības pārbaudei, kā arī vērtēšanai.</w:t>
      </w:r>
    </w:p>
    <w:p w:rsidR="00BB4632" w:rsidRPr="00B51B38" w:rsidRDefault="00BB4632" w:rsidP="00FA0BFD">
      <w:pPr>
        <w:shd w:val="clear" w:color="auto" w:fill="FFFFFF"/>
        <w:rPr>
          <w:lang w:val="lv-LV"/>
        </w:rPr>
      </w:pPr>
      <w:r w:rsidRPr="00B51B38">
        <w:rPr>
          <w:lang w:val="lv-LV"/>
        </w:rPr>
        <w:t>12.2.5. Segt visas izmaksas, kas saistītas ar piedāvājumu sagatavošanu un iesniegšanu.</w:t>
      </w:r>
    </w:p>
    <w:p w:rsidR="00BB4632" w:rsidRPr="00B51B38" w:rsidRDefault="00BB4632" w:rsidP="00FA0BFD">
      <w:pPr>
        <w:widowControl w:val="0"/>
        <w:shd w:val="clear" w:color="auto" w:fill="FFFFFF"/>
        <w:tabs>
          <w:tab w:val="left" w:pos="1134"/>
        </w:tabs>
        <w:autoSpaceDE w:val="0"/>
        <w:autoSpaceDN w:val="0"/>
        <w:adjustRightInd w:val="0"/>
        <w:spacing w:line="274" w:lineRule="exact"/>
        <w:jc w:val="both"/>
        <w:rPr>
          <w:spacing w:val="-1"/>
          <w:lang w:val="lv-LV"/>
        </w:rPr>
      </w:pPr>
      <w:r w:rsidRPr="00B51B38">
        <w:rPr>
          <w:lang w:val="lv-LV"/>
        </w:rPr>
        <w:t>12.2.6. Pretendentam, kura piedāvājumu izvēlas Iepirkuma komisija, 5 (piecu) darbdienu laikā, skaitot no uzaicinājuma saņemšanas dienas, jāparaksta līgums.</w:t>
      </w:r>
    </w:p>
    <w:p w:rsidR="008655BC" w:rsidRPr="00B51B38" w:rsidRDefault="008655BC" w:rsidP="008655BC">
      <w:pPr>
        <w:tabs>
          <w:tab w:val="num" w:pos="1020"/>
        </w:tabs>
        <w:spacing w:before="20" w:after="20"/>
        <w:rPr>
          <w:b/>
          <w:sz w:val="20"/>
          <w:szCs w:val="20"/>
          <w:lang w:val="lv-LV"/>
        </w:rPr>
      </w:pPr>
    </w:p>
    <w:p w:rsidR="008655BC" w:rsidRPr="00B51B38" w:rsidRDefault="008655BC" w:rsidP="00444F79">
      <w:pPr>
        <w:pStyle w:val="ListParagraph"/>
        <w:numPr>
          <w:ilvl w:val="0"/>
          <w:numId w:val="32"/>
        </w:numPr>
        <w:tabs>
          <w:tab w:val="num" w:pos="1020"/>
        </w:tabs>
        <w:spacing w:before="20" w:after="20"/>
        <w:rPr>
          <w:b/>
        </w:rPr>
      </w:pPr>
      <w:r w:rsidRPr="00B51B38">
        <w:rPr>
          <w:b/>
        </w:rPr>
        <w:t>Citi noteikumi</w:t>
      </w:r>
    </w:p>
    <w:p w:rsidR="008655BC" w:rsidRPr="00B51B38" w:rsidRDefault="008655BC" w:rsidP="008655BC">
      <w:pPr>
        <w:pStyle w:val="ListParagraph"/>
        <w:tabs>
          <w:tab w:val="num" w:pos="1020"/>
        </w:tabs>
        <w:spacing w:before="20" w:after="20"/>
        <w:ind w:left="360"/>
        <w:rPr>
          <w:b/>
          <w:sz w:val="16"/>
          <w:szCs w:val="16"/>
        </w:rPr>
      </w:pPr>
    </w:p>
    <w:p w:rsidR="008655BC" w:rsidRPr="00B51B38" w:rsidRDefault="008655BC" w:rsidP="008655BC">
      <w:pPr>
        <w:tabs>
          <w:tab w:val="num" w:pos="1020"/>
        </w:tabs>
        <w:spacing w:before="20" w:after="20"/>
        <w:ind w:left="567" w:hanging="567"/>
        <w:rPr>
          <w:bCs/>
          <w:lang w:val="lv-LV"/>
        </w:rPr>
      </w:pPr>
      <w:r w:rsidRPr="00B51B38">
        <w:rPr>
          <w:lang w:val="lv-LV"/>
        </w:rPr>
        <w:t>1</w:t>
      </w:r>
      <w:r w:rsidR="007738C8" w:rsidRPr="00B51B38">
        <w:rPr>
          <w:lang w:val="lv-LV"/>
        </w:rPr>
        <w:t>3</w:t>
      </w:r>
      <w:r w:rsidRPr="00B51B38">
        <w:rPr>
          <w:lang w:val="lv-LV"/>
        </w:rPr>
        <w:t xml:space="preserve">.1. Izziņas un </w:t>
      </w:r>
      <w:r w:rsidRPr="00B51B38">
        <w:rPr>
          <w:bCs/>
          <w:lang w:val="lv-LV"/>
        </w:rPr>
        <w:t xml:space="preserve">citus dokumentus, kurus Publisko iepirkumu likumā noteiktajos gadījumos izsniedz kompetentās institūcijas, pasūtītājs pieņem un atzīst, ja tie izdoti ne agrāk kā vienu mēnesi pirms iesniegšanas dienas. </w:t>
      </w:r>
    </w:p>
    <w:p w:rsidR="008655BC" w:rsidRPr="00B51B38" w:rsidRDefault="008655BC" w:rsidP="008655BC">
      <w:pPr>
        <w:tabs>
          <w:tab w:val="num" w:pos="1020"/>
        </w:tabs>
        <w:spacing w:before="20" w:after="20"/>
        <w:ind w:left="567" w:hanging="567"/>
        <w:rPr>
          <w:lang w:val="lv-LV"/>
        </w:rPr>
      </w:pPr>
      <w:r w:rsidRPr="00B51B38">
        <w:rPr>
          <w:bCs/>
          <w:lang w:val="lv-LV"/>
        </w:rPr>
        <w:t>1</w:t>
      </w:r>
      <w:r w:rsidR="007738C8" w:rsidRPr="00B51B38">
        <w:rPr>
          <w:bCs/>
          <w:lang w:val="lv-LV"/>
        </w:rPr>
        <w:t>3</w:t>
      </w:r>
      <w:r w:rsidRPr="00B51B38">
        <w:rPr>
          <w:bCs/>
          <w:lang w:val="lv-LV"/>
        </w:rPr>
        <w:t xml:space="preserve">.2. </w:t>
      </w:r>
      <w:r w:rsidRPr="00B51B38">
        <w:rPr>
          <w:lang w:val="lv-LV"/>
        </w:rPr>
        <w:t xml:space="preserve">Piedalīšanās iepirkuma procedūrā ir pretendenta brīvas gribas izpausme. Iesniedzot savu piedāvājumu dalībai </w:t>
      </w:r>
      <w:r w:rsidR="007738C8" w:rsidRPr="00B51B38">
        <w:rPr>
          <w:lang w:val="lv-LV"/>
        </w:rPr>
        <w:t>Iepirkumā</w:t>
      </w:r>
      <w:r w:rsidRPr="00B51B38">
        <w:rPr>
          <w:lang w:val="lv-LV"/>
        </w:rPr>
        <w:t>, pretendents visā pilnībā pieņem un ir gatavs pildīt visas Nolikumā ietvertās prasības un noteikumus.</w:t>
      </w:r>
    </w:p>
    <w:p w:rsidR="008655BC" w:rsidRPr="00B51B38" w:rsidRDefault="007738C8" w:rsidP="008655BC">
      <w:pPr>
        <w:tabs>
          <w:tab w:val="num" w:pos="1020"/>
        </w:tabs>
        <w:spacing w:before="20" w:after="20"/>
        <w:ind w:left="567" w:hanging="567"/>
        <w:rPr>
          <w:lang w:val="lv-LV"/>
        </w:rPr>
      </w:pPr>
      <w:r w:rsidRPr="00B51B38">
        <w:rPr>
          <w:lang w:val="lv-LV"/>
        </w:rPr>
        <w:t>13</w:t>
      </w:r>
      <w:r w:rsidR="008655BC" w:rsidRPr="00B51B38">
        <w:rPr>
          <w:lang w:val="lv-LV"/>
        </w:rPr>
        <w:t>.3. Par Nolikuma neatņemamām sastāvdaļām tiek uzskatīti arī visi Nolikuma papildinājumi, labojumi, precizējumi un sniegtā papildinformācija.</w:t>
      </w:r>
    </w:p>
    <w:p w:rsidR="008655BC" w:rsidRPr="00B51B38" w:rsidRDefault="007738C8" w:rsidP="008655BC">
      <w:pPr>
        <w:tabs>
          <w:tab w:val="num" w:pos="1020"/>
        </w:tabs>
        <w:spacing w:before="20" w:after="20"/>
        <w:ind w:left="567" w:hanging="567"/>
        <w:rPr>
          <w:lang w:val="lv-LV"/>
        </w:rPr>
      </w:pPr>
      <w:r w:rsidRPr="00B51B38">
        <w:rPr>
          <w:lang w:val="lv-LV"/>
        </w:rPr>
        <w:t>13</w:t>
      </w:r>
      <w:r w:rsidR="008655BC" w:rsidRPr="00B51B38">
        <w:rPr>
          <w:lang w:val="lv-LV"/>
        </w:rPr>
        <w:t xml:space="preserve">.4. </w:t>
      </w:r>
      <w:r w:rsidR="00BB4632" w:rsidRPr="00B51B38">
        <w:rPr>
          <w:lang w:val="lv-LV"/>
        </w:rPr>
        <w:t>Iepirkuma</w:t>
      </w:r>
      <w:r w:rsidR="008655BC" w:rsidRPr="00B51B38">
        <w:rPr>
          <w:lang w:val="lv-LV"/>
        </w:rPr>
        <w:t xml:space="preserve"> nolikums sastādīts un apstiprināts latviešu valodā uz </w:t>
      </w:r>
      <w:r w:rsidR="00F534BA" w:rsidRPr="00B51B38">
        <w:rPr>
          <w:lang w:val="lv-LV"/>
        </w:rPr>
        <w:t>7</w:t>
      </w:r>
      <w:r w:rsidR="008655BC" w:rsidRPr="00B51B38">
        <w:rPr>
          <w:lang w:val="lv-LV"/>
        </w:rPr>
        <w:t xml:space="preserve">  (</w:t>
      </w:r>
      <w:r w:rsidR="00B51B38" w:rsidRPr="00B51B38">
        <w:rPr>
          <w:lang w:val="lv-LV"/>
        </w:rPr>
        <w:t>septiņām</w:t>
      </w:r>
      <w:r w:rsidR="008655BC" w:rsidRPr="00B51B38">
        <w:rPr>
          <w:lang w:val="lv-LV"/>
        </w:rPr>
        <w:t>) lapām un 5 (pieciem) pielikumiem, kas ir Nolikuma neatņemamas sastāvdaļas:</w:t>
      </w:r>
    </w:p>
    <w:p w:rsidR="008655BC" w:rsidRPr="00B51B38" w:rsidRDefault="008655BC" w:rsidP="008655BC">
      <w:pPr>
        <w:tabs>
          <w:tab w:val="num" w:pos="1020"/>
        </w:tabs>
        <w:spacing w:before="20" w:after="20"/>
        <w:ind w:left="567"/>
        <w:rPr>
          <w:lang w:val="lv-LV"/>
        </w:rPr>
      </w:pPr>
      <w:r w:rsidRPr="00B51B38">
        <w:rPr>
          <w:lang w:val="lv-LV"/>
        </w:rPr>
        <w:t>1.piekums –  Tehniskā specifikācija uz 2 (divām) lapām;</w:t>
      </w:r>
    </w:p>
    <w:p w:rsidR="008655BC" w:rsidRPr="00B51B38" w:rsidRDefault="008655BC" w:rsidP="008655BC">
      <w:pPr>
        <w:tabs>
          <w:tab w:val="num" w:pos="1020"/>
        </w:tabs>
        <w:spacing w:before="20" w:after="20"/>
        <w:ind w:left="567"/>
        <w:rPr>
          <w:lang w:val="lv-LV"/>
        </w:rPr>
      </w:pPr>
      <w:r w:rsidRPr="00B51B38">
        <w:rPr>
          <w:lang w:val="lv-LV"/>
        </w:rPr>
        <w:t xml:space="preserve">2.pielikums – Pieteikums </w:t>
      </w:r>
      <w:r w:rsidRPr="00B51B38">
        <w:rPr>
          <w:bCs/>
          <w:lang w:val="lv-LV"/>
        </w:rPr>
        <w:t xml:space="preserve">dalībai </w:t>
      </w:r>
      <w:r w:rsidR="007738C8" w:rsidRPr="00B51B38">
        <w:rPr>
          <w:bCs/>
          <w:lang w:val="lv-LV"/>
        </w:rPr>
        <w:t>iepirkumā</w:t>
      </w:r>
      <w:r w:rsidRPr="00B51B38">
        <w:rPr>
          <w:bCs/>
          <w:lang w:val="lv-LV"/>
        </w:rPr>
        <w:t xml:space="preserve"> </w:t>
      </w:r>
      <w:r w:rsidR="00B51B38">
        <w:rPr>
          <w:lang w:val="lv-LV"/>
        </w:rPr>
        <w:t>uz 1</w:t>
      </w:r>
      <w:r w:rsidRPr="00B51B38">
        <w:rPr>
          <w:lang w:val="lv-LV"/>
        </w:rPr>
        <w:t xml:space="preserve"> (</w:t>
      </w:r>
      <w:r w:rsidR="00B51B38">
        <w:rPr>
          <w:lang w:val="lv-LV"/>
        </w:rPr>
        <w:t>vienas) lapas</w:t>
      </w:r>
      <w:r w:rsidRPr="00B51B38">
        <w:rPr>
          <w:lang w:val="lv-LV"/>
        </w:rPr>
        <w:t>;</w:t>
      </w:r>
    </w:p>
    <w:p w:rsidR="008655BC" w:rsidRPr="00B51B38" w:rsidRDefault="008655BC" w:rsidP="008655BC">
      <w:pPr>
        <w:tabs>
          <w:tab w:val="num" w:pos="1020"/>
        </w:tabs>
        <w:spacing w:before="20" w:after="20"/>
        <w:ind w:left="567"/>
        <w:rPr>
          <w:lang w:val="lv-LV"/>
        </w:rPr>
      </w:pPr>
      <w:r w:rsidRPr="00B51B38">
        <w:rPr>
          <w:lang w:val="lv-LV"/>
        </w:rPr>
        <w:t>3.pielikums – Tehniskais piedāvājums uz 2 (divām) lapām;</w:t>
      </w:r>
    </w:p>
    <w:p w:rsidR="008655BC" w:rsidRPr="00B51B38" w:rsidRDefault="008655BC" w:rsidP="008655BC">
      <w:pPr>
        <w:spacing w:before="20" w:after="20"/>
        <w:ind w:left="567"/>
        <w:rPr>
          <w:lang w:val="lv-LV"/>
        </w:rPr>
      </w:pPr>
      <w:r w:rsidRPr="00B51B38">
        <w:rPr>
          <w:lang w:val="lv-LV"/>
        </w:rPr>
        <w:t>4.pielikums – Finanšu piedāvājums uz 1 (vienas) lapas;</w:t>
      </w:r>
    </w:p>
    <w:p w:rsidR="008655BC" w:rsidRPr="00B51B38" w:rsidRDefault="008655BC" w:rsidP="008655BC">
      <w:pPr>
        <w:spacing w:before="20" w:after="20"/>
        <w:ind w:left="567"/>
        <w:rPr>
          <w:lang w:val="lv-LV"/>
        </w:rPr>
      </w:pPr>
      <w:r w:rsidRPr="00B51B38">
        <w:rPr>
          <w:lang w:val="lv-LV"/>
        </w:rPr>
        <w:t>5.pielikums – Iepirkuma līguma projekts uz 4 (četrām) lapām.</w:t>
      </w:r>
    </w:p>
    <w:p w:rsidR="008655BC" w:rsidRPr="00B51B38" w:rsidRDefault="008655BC" w:rsidP="008655BC">
      <w:pPr>
        <w:tabs>
          <w:tab w:val="left" w:pos="567"/>
        </w:tabs>
        <w:suppressAutoHyphens/>
        <w:jc w:val="both"/>
        <w:rPr>
          <w:b/>
          <w:color w:val="002060"/>
          <w:lang w:val="lv-LV"/>
        </w:rPr>
      </w:pPr>
    </w:p>
    <w:p w:rsidR="008655BC" w:rsidRPr="00B51B38" w:rsidRDefault="008655BC" w:rsidP="008655BC">
      <w:pPr>
        <w:tabs>
          <w:tab w:val="left" w:pos="1276"/>
        </w:tabs>
        <w:jc w:val="both"/>
        <w:rPr>
          <w:color w:val="002060"/>
          <w:lang w:val="lv-LV"/>
        </w:rPr>
      </w:pPr>
    </w:p>
    <w:p w:rsidR="008655BC" w:rsidRPr="00B51B38" w:rsidRDefault="008655BC" w:rsidP="008655BC">
      <w:pPr>
        <w:tabs>
          <w:tab w:val="left" w:pos="1276"/>
        </w:tabs>
        <w:jc w:val="both"/>
        <w:rPr>
          <w:color w:val="002060"/>
          <w:lang w:val="lv-LV"/>
        </w:rPr>
      </w:pPr>
    </w:p>
    <w:p w:rsidR="008655BC" w:rsidRPr="00B51B38" w:rsidRDefault="008655BC" w:rsidP="008655BC">
      <w:pPr>
        <w:tabs>
          <w:tab w:val="left" w:pos="567"/>
        </w:tabs>
        <w:jc w:val="both"/>
        <w:rPr>
          <w:lang w:val="lv-LV"/>
        </w:rPr>
      </w:pPr>
      <w:r w:rsidRPr="00B51B38">
        <w:rPr>
          <w:lang w:val="lv-LV"/>
        </w:rPr>
        <w:t>Ie</w:t>
      </w:r>
      <w:r w:rsidR="00B51B38" w:rsidRPr="00B51B38">
        <w:rPr>
          <w:lang w:val="lv-LV"/>
        </w:rPr>
        <w:t>pirkumu komisijas priekšsēdētājs</w:t>
      </w:r>
      <w:r w:rsidRPr="00B51B38">
        <w:rPr>
          <w:lang w:val="lv-LV"/>
        </w:rPr>
        <w:tab/>
      </w:r>
      <w:r w:rsidRPr="00B51B38">
        <w:rPr>
          <w:lang w:val="lv-LV"/>
        </w:rPr>
        <w:tab/>
      </w:r>
      <w:r w:rsidRPr="00B51B38">
        <w:rPr>
          <w:lang w:val="lv-LV"/>
        </w:rPr>
        <w:tab/>
      </w:r>
      <w:r w:rsidRPr="00B51B38">
        <w:rPr>
          <w:lang w:val="lv-LV"/>
        </w:rPr>
        <w:tab/>
      </w:r>
      <w:r w:rsidRPr="00B51B38">
        <w:rPr>
          <w:lang w:val="lv-LV"/>
        </w:rPr>
        <w:tab/>
      </w:r>
      <w:proofErr w:type="spellStart"/>
      <w:r w:rsidR="00B51B38" w:rsidRPr="00B51B38">
        <w:rPr>
          <w:lang w:val="lv-LV"/>
        </w:rPr>
        <w:t>A.Pļaskota</w:t>
      </w:r>
      <w:proofErr w:type="spellEnd"/>
    </w:p>
    <w:p w:rsidR="008655BC" w:rsidRPr="00B51B38" w:rsidRDefault="008655BC" w:rsidP="008655BC">
      <w:pPr>
        <w:tabs>
          <w:tab w:val="left" w:pos="1276"/>
        </w:tabs>
        <w:jc w:val="both"/>
        <w:rPr>
          <w:b/>
          <w:color w:val="002060"/>
          <w:lang w:val="lv-LV"/>
        </w:rPr>
      </w:pPr>
    </w:p>
    <w:p w:rsidR="008655BC" w:rsidRPr="00B51B38" w:rsidRDefault="008655BC" w:rsidP="008655BC">
      <w:pPr>
        <w:tabs>
          <w:tab w:val="left" w:pos="567"/>
        </w:tabs>
        <w:jc w:val="both"/>
        <w:rPr>
          <w:color w:val="002060"/>
          <w:lang w:val="lv-LV"/>
        </w:rPr>
      </w:pPr>
    </w:p>
    <w:p w:rsidR="008655BC" w:rsidRPr="00B51B38" w:rsidRDefault="008655BC" w:rsidP="008655BC">
      <w:pPr>
        <w:tabs>
          <w:tab w:val="left" w:pos="1276"/>
        </w:tabs>
        <w:suppressAutoHyphens/>
        <w:jc w:val="both"/>
        <w:rPr>
          <w:color w:val="002060"/>
          <w:lang w:val="lv-LV"/>
        </w:rPr>
      </w:pPr>
    </w:p>
    <w:p w:rsidR="008655BC" w:rsidRPr="00B51B38" w:rsidRDefault="008655BC" w:rsidP="008655BC">
      <w:pPr>
        <w:tabs>
          <w:tab w:val="left" w:pos="1276"/>
        </w:tabs>
        <w:suppressAutoHyphens/>
        <w:jc w:val="both"/>
        <w:rPr>
          <w:color w:val="002060"/>
          <w:lang w:val="lv-LV"/>
        </w:rPr>
      </w:pPr>
    </w:p>
    <w:p w:rsidR="008655BC" w:rsidRPr="00B51B38" w:rsidRDefault="008655BC" w:rsidP="008655BC">
      <w:pPr>
        <w:tabs>
          <w:tab w:val="left" w:pos="567"/>
        </w:tabs>
        <w:jc w:val="both"/>
        <w:rPr>
          <w:lang w:val="lv-LV"/>
        </w:rPr>
      </w:pPr>
    </w:p>
    <w:p w:rsidR="008655BC" w:rsidRPr="00B51B38" w:rsidRDefault="008655BC" w:rsidP="008655BC">
      <w:pPr>
        <w:tabs>
          <w:tab w:val="left" w:pos="1276"/>
          <w:tab w:val="left" w:pos="1701"/>
        </w:tabs>
        <w:jc w:val="both"/>
        <w:rPr>
          <w:b/>
          <w:lang w:val="lv-LV"/>
        </w:rPr>
      </w:pPr>
    </w:p>
    <w:p w:rsidR="008655BC" w:rsidRPr="00B51B38" w:rsidRDefault="008655BC" w:rsidP="008655BC">
      <w:pPr>
        <w:pStyle w:val="ListParagraph"/>
        <w:tabs>
          <w:tab w:val="left" w:pos="1276"/>
        </w:tabs>
        <w:ind w:left="0"/>
        <w:jc w:val="both"/>
        <w:rPr>
          <w:b/>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r w:rsidRPr="00B51B38">
        <w:rPr>
          <w:lang w:val="lv-LV"/>
        </w:rPr>
        <w:lastRenderedPageBreak/>
        <w:t>1. pielikums</w:t>
      </w:r>
    </w:p>
    <w:p w:rsidR="008655BC" w:rsidRPr="00B51B38" w:rsidRDefault="00BB4632" w:rsidP="008655BC">
      <w:pPr>
        <w:spacing w:before="20" w:after="20"/>
        <w:ind w:left="4680"/>
        <w:rPr>
          <w:lang w:val="lv-LV"/>
        </w:rPr>
      </w:pPr>
      <w:r w:rsidRPr="00B51B38">
        <w:rPr>
          <w:lang w:val="lv-LV"/>
        </w:rPr>
        <w:t>Iepirkuma</w:t>
      </w:r>
      <w:r w:rsidR="008655BC" w:rsidRPr="00B51B38">
        <w:rPr>
          <w:lang w:val="lv-LV"/>
        </w:rPr>
        <w:t xml:space="preserve"> „Degvielas iegāde Daugavpils novada domes vajadzībām” nolikumam </w:t>
      </w:r>
    </w:p>
    <w:p w:rsidR="008655BC" w:rsidRPr="00B51B38" w:rsidRDefault="008655BC" w:rsidP="008655BC">
      <w:pPr>
        <w:spacing w:before="20" w:after="20"/>
        <w:ind w:left="4680"/>
        <w:rPr>
          <w:lang w:val="lv-LV"/>
        </w:rPr>
      </w:pPr>
      <w:r w:rsidRPr="00B51B38">
        <w:rPr>
          <w:lang w:val="lv-LV"/>
        </w:rPr>
        <w:t>ID Nr. DND 201</w:t>
      </w:r>
      <w:r w:rsidR="00AA314A" w:rsidRPr="00B51B38">
        <w:rPr>
          <w:lang w:val="lv-LV"/>
        </w:rPr>
        <w:t>6</w:t>
      </w:r>
      <w:r w:rsidR="00F534BA" w:rsidRPr="00B51B38">
        <w:rPr>
          <w:lang w:val="lv-LV"/>
        </w:rPr>
        <w:t>/22</w:t>
      </w:r>
    </w:p>
    <w:p w:rsidR="008655BC" w:rsidRPr="00B51B38" w:rsidRDefault="008655BC" w:rsidP="008655BC">
      <w:pPr>
        <w:spacing w:before="20" w:after="20"/>
        <w:rPr>
          <w:lang w:val="lv-LV"/>
        </w:rPr>
      </w:pPr>
    </w:p>
    <w:p w:rsidR="008655BC" w:rsidRPr="00B51B38" w:rsidRDefault="008655BC" w:rsidP="008655BC">
      <w:pPr>
        <w:spacing w:before="20" w:after="20"/>
        <w:rPr>
          <w:lang w:val="lv-LV"/>
        </w:rPr>
      </w:pPr>
    </w:p>
    <w:p w:rsidR="008655BC" w:rsidRPr="00B51B38" w:rsidRDefault="008655BC" w:rsidP="008655BC">
      <w:pPr>
        <w:spacing w:before="20" w:after="20"/>
        <w:jc w:val="center"/>
        <w:rPr>
          <w:b/>
          <w:bCs/>
          <w:sz w:val="28"/>
          <w:szCs w:val="28"/>
          <w:lang w:val="lv-LV"/>
        </w:rPr>
      </w:pPr>
      <w:r w:rsidRPr="00B51B38">
        <w:rPr>
          <w:b/>
          <w:bCs/>
          <w:sz w:val="28"/>
          <w:szCs w:val="28"/>
          <w:lang w:val="lv-LV"/>
        </w:rPr>
        <w:t>Tehniskā  specifikācija</w:t>
      </w:r>
    </w:p>
    <w:p w:rsidR="008655BC" w:rsidRPr="00B51B38" w:rsidRDefault="008655BC" w:rsidP="008655BC">
      <w:pPr>
        <w:spacing w:before="20" w:after="20"/>
        <w:rPr>
          <w:b/>
          <w:bCs/>
          <w:sz w:val="28"/>
          <w:szCs w:val="28"/>
          <w:lang w:val="lv-LV"/>
        </w:rPr>
      </w:pPr>
    </w:p>
    <w:p w:rsidR="008655BC" w:rsidRPr="00B51B38" w:rsidRDefault="008655BC" w:rsidP="008655BC">
      <w:pPr>
        <w:pStyle w:val="ListParagraph"/>
        <w:spacing w:before="20" w:after="20"/>
        <w:rPr>
          <w:bCs/>
        </w:rPr>
      </w:pPr>
    </w:p>
    <w:p w:rsidR="008655BC" w:rsidRPr="00B51B38" w:rsidRDefault="008655BC" w:rsidP="008655BC">
      <w:pPr>
        <w:pStyle w:val="ListParagraph"/>
        <w:numPr>
          <w:ilvl w:val="0"/>
          <w:numId w:val="13"/>
        </w:numPr>
        <w:spacing w:before="20" w:after="20"/>
        <w:rPr>
          <w:bCs/>
        </w:rPr>
      </w:pPr>
      <w:r w:rsidRPr="00B51B38">
        <w:rPr>
          <w:bCs/>
        </w:rPr>
        <w:t>Degvielai jāatbilst Latvijas Republika spēkā esošajos degvielas normatīvos un standartos noteiktās kvalitātes prasībām:</w:t>
      </w:r>
    </w:p>
    <w:p w:rsidR="008655BC" w:rsidRPr="00B51B38" w:rsidRDefault="008655BC" w:rsidP="008655BC">
      <w:pPr>
        <w:spacing w:before="20" w:after="20"/>
        <w:ind w:left="360"/>
        <w:rPr>
          <w:bCs/>
          <w:lang w:val="lv-LV"/>
        </w:rPr>
      </w:pPr>
    </w:p>
    <w:tbl>
      <w:tblPr>
        <w:tblStyle w:val="TableGrid"/>
        <w:tblW w:w="8930" w:type="dxa"/>
        <w:tblInd w:w="421" w:type="dxa"/>
        <w:tblLayout w:type="fixed"/>
        <w:tblLook w:val="04A0" w:firstRow="1" w:lastRow="0" w:firstColumn="1" w:lastColumn="0" w:noHBand="0" w:noVBand="1"/>
      </w:tblPr>
      <w:tblGrid>
        <w:gridCol w:w="988"/>
        <w:gridCol w:w="2555"/>
        <w:gridCol w:w="2835"/>
        <w:gridCol w:w="2552"/>
      </w:tblGrid>
      <w:tr w:rsidR="008655BC" w:rsidRPr="00B51B38" w:rsidTr="008655BC">
        <w:tc>
          <w:tcPr>
            <w:tcW w:w="988" w:type="dxa"/>
          </w:tcPr>
          <w:p w:rsidR="008655BC" w:rsidRPr="00B51B38" w:rsidRDefault="008655BC" w:rsidP="008655BC">
            <w:pPr>
              <w:tabs>
                <w:tab w:val="left" w:pos="171"/>
                <w:tab w:val="left" w:pos="4860"/>
              </w:tabs>
              <w:spacing w:before="20" w:after="20"/>
              <w:rPr>
                <w:lang w:val="lv-LV"/>
              </w:rPr>
            </w:pPr>
            <w:r w:rsidRPr="00B51B38">
              <w:rPr>
                <w:lang w:val="lv-LV"/>
              </w:rPr>
              <w:t>Nr. p.k.</w:t>
            </w:r>
          </w:p>
        </w:tc>
        <w:tc>
          <w:tcPr>
            <w:tcW w:w="2555" w:type="dxa"/>
          </w:tcPr>
          <w:p w:rsidR="008655BC" w:rsidRPr="00B51B38" w:rsidRDefault="008655BC" w:rsidP="008655BC">
            <w:pPr>
              <w:tabs>
                <w:tab w:val="left" w:pos="0"/>
                <w:tab w:val="left" w:pos="4860"/>
              </w:tabs>
              <w:spacing w:before="20" w:after="20"/>
              <w:jc w:val="center"/>
              <w:rPr>
                <w:lang w:val="lv-LV"/>
              </w:rPr>
            </w:pPr>
            <w:r w:rsidRPr="00B51B38">
              <w:rPr>
                <w:lang w:val="lv-LV"/>
              </w:rPr>
              <w:t>Degvielas veids</w:t>
            </w:r>
          </w:p>
        </w:tc>
        <w:tc>
          <w:tcPr>
            <w:tcW w:w="2835" w:type="dxa"/>
          </w:tcPr>
          <w:p w:rsidR="008655BC" w:rsidRPr="00B51B38" w:rsidRDefault="008655BC" w:rsidP="008655BC">
            <w:pPr>
              <w:tabs>
                <w:tab w:val="left" w:pos="0"/>
                <w:tab w:val="left" w:pos="4860"/>
              </w:tabs>
              <w:spacing w:before="20" w:after="20"/>
              <w:jc w:val="center"/>
              <w:rPr>
                <w:lang w:val="lv-LV"/>
              </w:rPr>
            </w:pPr>
            <w:r w:rsidRPr="00B51B38">
              <w:rPr>
                <w:lang w:val="lv-LV"/>
              </w:rPr>
              <w:t>Kvalitātes prasības/</w:t>
            </w:r>
          </w:p>
          <w:p w:rsidR="008655BC" w:rsidRPr="00B51B38" w:rsidRDefault="008655BC" w:rsidP="008655BC">
            <w:pPr>
              <w:tabs>
                <w:tab w:val="left" w:pos="0"/>
                <w:tab w:val="left" w:pos="4860"/>
              </w:tabs>
              <w:spacing w:before="20" w:after="20"/>
              <w:jc w:val="center"/>
              <w:rPr>
                <w:lang w:val="lv-LV"/>
              </w:rPr>
            </w:pPr>
            <w:r w:rsidRPr="00B51B38">
              <w:rPr>
                <w:lang w:val="lv-LV"/>
              </w:rPr>
              <w:t>Standarts</w:t>
            </w:r>
          </w:p>
        </w:tc>
        <w:tc>
          <w:tcPr>
            <w:tcW w:w="2552" w:type="dxa"/>
          </w:tcPr>
          <w:p w:rsidR="008655BC" w:rsidRPr="00B51B38" w:rsidRDefault="008655BC" w:rsidP="008655BC">
            <w:pPr>
              <w:tabs>
                <w:tab w:val="left" w:pos="0"/>
                <w:tab w:val="left" w:pos="4860"/>
              </w:tabs>
              <w:spacing w:before="20" w:after="20"/>
              <w:jc w:val="center"/>
              <w:rPr>
                <w:lang w:val="lv-LV"/>
              </w:rPr>
            </w:pPr>
            <w:r w:rsidRPr="00B51B38">
              <w:rPr>
                <w:lang w:val="lv-LV"/>
              </w:rPr>
              <w:t>Orientējošs iegādes apjoms (litros)</w:t>
            </w:r>
          </w:p>
          <w:p w:rsidR="008655BC" w:rsidRPr="00B51B38" w:rsidRDefault="008655BC" w:rsidP="008655BC">
            <w:pPr>
              <w:tabs>
                <w:tab w:val="left" w:pos="0"/>
                <w:tab w:val="left" w:pos="4860"/>
              </w:tabs>
              <w:spacing w:before="20" w:after="20"/>
              <w:jc w:val="center"/>
              <w:rPr>
                <w:lang w:val="lv-LV"/>
              </w:rPr>
            </w:pPr>
          </w:p>
        </w:tc>
      </w:tr>
      <w:tr w:rsidR="008655BC" w:rsidRPr="00B51B38" w:rsidTr="008655BC">
        <w:tc>
          <w:tcPr>
            <w:tcW w:w="988" w:type="dxa"/>
          </w:tcPr>
          <w:p w:rsidR="008655BC" w:rsidRPr="00B51B38" w:rsidRDefault="008655BC" w:rsidP="008655BC">
            <w:pPr>
              <w:tabs>
                <w:tab w:val="left" w:pos="0"/>
                <w:tab w:val="left" w:pos="4860"/>
              </w:tabs>
              <w:spacing w:before="20" w:after="40"/>
              <w:jc w:val="center"/>
              <w:rPr>
                <w:lang w:val="lv-LV"/>
              </w:rPr>
            </w:pPr>
            <w:r w:rsidRPr="00B51B38">
              <w:rPr>
                <w:lang w:val="lv-LV"/>
              </w:rPr>
              <w:t>1.</w:t>
            </w:r>
          </w:p>
        </w:tc>
        <w:tc>
          <w:tcPr>
            <w:tcW w:w="2555" w:type="dxa"/>
          </w:tcPr>
          <w:p w:rsidR="008655BC" w:rsidRPr="00B51B38" w:rsidRDefault="008655BC" w:rsidP="008655BC">
            <w:pPr>
              <w:tabs>
                <w:tab w:val="left" w:pos="0"/>
                <w:tab w:val="left" w:pos="4860"/>
              </w:tabs>
              <w:spacing w:before="20" w:after="40"/>
              <w:jc w:val="center"/>
              <w:rPr>
                <w:lang w:val="lv-LV"/>
              </w:rPr>
            </w:pPr>
            <w:r w:rsidRPr="00B51B38">
              <w:rPr>
                <w:lang w:val="lv-LV"/>
              </w:rPr>
              <w:t>Benzīns Ai 95E</w:t>
            </w:r>
          </w:p>
        </w:tc>
        <w:tc>
          <w:tcPr>
            <w:tcW w:w="2835" w:type="dxa"/>
          </w:tcPr>
          <w:p w:rsidR="008655BC" w:rsidRPr="00B51B38" w:rsidRDefault="008655BC" w:rsidP="008655BC">
            <w:pPr>
              <w:tabs>
                <w:tab w:val="left" w:pos="0"/>
                <w:tab w:val="left" w:pos="4860"/>
              </w:tabs>
              <w:spacing w:before="20" w:after="40"/>
              <w:jc w:val="center"/>
              <w:rPr>
                <w:lang w:val="lv-LV"/>
              </w:rPr>
            </w:pPr>
            <w:r w:rsidRPr="00B51B38">
              <w:rPr>
                <w:lang w:val="lv-LV"/>
              </w:rPr>
              <w:t>LVS EN 228</w:t>
            </w:r>
          </w:p>
        </w:tc>
        <w:tc>
          <w:tcPr>
            <w:tcW w:w="2552" w:type="dxa"/>
          </w:tcPr>
          <w:p w:rsidR="008655BC" w:rsidRPr="00B51B38" w:rsidRDefault="008655BC" w:rsidP="008655BC">
            <w:pPr>
              <w:tabs>
                <w:tab w:val="left" w:pos="0"/>
                <w:tab w:val="left" w:pos="4860"/>
              </w:tabs>
              <w:spacing w:before="20" w:after="40"/>
              <w:jc w:val="center"/>
              <w:rPr>
                <w:lang w:val="lv-LV"/>
              </w:rPr>
            </w:pPr>
            <w:r w:rsidRPr="00B51B38">
              <w:rPr>
                <w:lang w:val="lv-LV"/>
              </w:rPr>
              <w:t>32000</w:t>
            </w:r>
          </w:p>
        </w:tc>
      </w:tr>
      <w:tr w:rsidR="008655BC" w:rsidRPr="00B51B38" w:rsidTr="008655BC">
        <w:tc>
          <w:tcPr>
            <w:tcW w:w="988" w:type="dxa"/>
          </w:tcPr>
          <w:p w:rsidR="008655BC" w:rsidRPr="00B51B38" w:rsidRDefault="008655BC" w:rsidP="008655BC">
            <w:pPr>
              <w:tabs>
                <w:tab w:val="left" w:pos="0"/>
                <w:tab w:val="left" w:pos="4860"/>
              </w:tabs>
              <w:spacing w:before="20" w:after="40"/>
              <w:jc w:val="center"/>
              <w:rPr>
                <w:lang w:val="lv-LV"/>
              </w:rPr>
            </w:pPr>
            <w:r w:rsidRPr="00B51B38">
              <w:rPr>
                <w:lang w:val="lv-LV"/>
              </w:rPr>
              <w:t>2.</w:t>
            </w:r>
          </w:p>
        </w:tc>
        <w:tc>
          <w:tcPr>
            <w:tcW w:w="2555" w:type="dxa"/>
          </w:tcPr>
          <w:p w:rsidR="008655BC" w:rsidRPr="00B51B38" w:rsidRDefault="008655BC" w:rsidP="008655BC">
            <w:pPr>
              <w:tabs>
                <w:tab w:val="left" w:pos="0"/>
                <w:tab w:val="left" w:pos="4860"/>
              </w:tabs>
              <w:spacing w:before="20" w:after="40"/>
              <w:jc w:val="center"/>
              <w:rPr>
                <w:lang w:val="lv-LV"/>
              </w:rPr>
            </w:pPr>
            <w:r w:rsidRPr="00B51B38">
              <w:rPr>
                <w:lang w:val="lv-LV"/>
              </w:rPr>
              <w:t>Dīzeļdegviela</w:t>
            </w:r>
          </w:p>
        </w:tc>
        <w:tc>
          <w:tcPr>
            <w:tcW w:w="2835" w:type="dxa"/>
          </w:tcPr>
          <w:p w:rsidR="008655BC" w:rsidRPr="00B51B38" w:rsidRDefault="008655BC" w:rsidP="008655BC">
            <w:pPr>
              <w:tabs>
                <w:tab w:val="left" w:pos="0"/>
                <w:tab w:val="left" w:pos="4860"/>
              </w:tabs>
              <w:spacing w:before="20" w:after="40"/>
              <w:jc w:val="center"/>
              <w:rPr>
                <w:lang w:val="lv-LV"/>
              </w:rPr>
            </w:pPr>
            <w:r w:rsidRPr="00B51B38">
              <w:rPr>
                <w:lang w:val="lv-LV"/>
              </w:rPr>
              <w:t>LVS EN 590</w:t>
            </w:r>
          </w:p>
        </w:tc>
        <w:tc>
          <w:tcPr>
            <w:tcW w:w="2552" w:type="dxa"/>
          </w:tcPr>
          <w:p w:rsidR="008655BC" w:rsidRPr="00B51B38" w:rsidRDefault="00B51B38" w:rsidP="008655BC">
            <w:pPr>
              <w:tabs>
                <w:tab w:val="left" w:pos="0"/>
                <w:tab w:val="left" w:pos="4860"/>
              </w:tabs>
              <w:spacing w:before="20" w:after="40"/>
              <w:jc w:val="center"/>
              <w:rPr>
                <w:lang w:val="lv-LV"/>
              </w:rPr>
            </w:pPr>
            <w:r w:rsidRPr="00B51B38">
              <w:rPr>
                <w:lang w:val="lv-LV"/>
              </w:rPr>
              <w:t>7000</w:t>
            </w:r>
          </w:p>
        </w:tc>
      </w:tr>
      <w:tr w:rsidR="008655BC" w:rsidRPr="00B51B38" w:rsidTr="008655BC">
        <w:tc>
          <w:tcPr>
            <w:tcW w:w="8930" w:type="dxa"/>
            <w:gridSpan w:val="4"/>
          </w:tcPr>
          <w:p w:rsidR="008655BC" w:rsidRPr="00B51B38" w:rsidRDefault="008655BC" w:rsidP="008655BC">
            <w:pPr>
              <w:spacing w:before="20" w:after="40"/>
              <w:rPr>
                <w:sz w:val="28"/>
                <w:szCs w:val="28"/>
                <w:lang w:val="lv-LV"/>
              </w:rPr>
            </w:pPr>
            <w:r w:rsidRPr="00B51B38">
              <w:rPr>
                <w:lang w:val="lv-LV"/>
              </w:rPr>
              <w:t>Dīzeļdegvielas sasalšanas temperatūra ziemas periodā nedrīkst būt augstāka par -32° C</w:t>
            </w:r>
          </w:p>
        </w:tc>
      </w:tr>
    </w:tbl>
    <w:p w:rsidR="008655BC" w:rsidRPr="00B51B38" w:rsidRDefault="008655BC" w:rsidP="008655BC">
      <w:pPr>
        <w:spacing w:before="20" w:after="20"/>
        <w:rPr>
          <w:sz w:val="16"/>
          <w:szCs w:val="16"/>
          <w:lang w:val="lv-LV"/>
        </w:rPr>
      </w:pPr>
      <w:r w:rsidRPr="00B51B38">
        <w:rPr>
          <w:sz w:val="28"/>
          <w:szCs w:val="28"/>
          <w:lang w:val="lv-LV"/>
        </w:rPr>
        <w:tab/>
      </w:r>
    </w:p>
    <w:p w:rsidR="008655BC" w:rsidRPr="00B51B38" w:rsidRDefault="008655BC" w:rsidP="008655BC">
      <w:pPr>
        <w:pStyle w:val="ListParagraph"/>
        <w:numPr>
          <w:ilvl w:val="0"/>
          <w:numId w:val="13"/>
        </w:numPr>
        <w:spacing w:before="20" w:after="20"/>
        <w:ind w:left="714" w:hanging="357"/>
      </w:pPr>
      <w:r w:rsidRPr="00B51B38">
        <w:t>Norādītais degvielas iegādes apjoms ir uzskatāms par maksimālo nepieciešamo daudzumu. Pasūtītājs patur tiesības iepirkuma līguma izpildes gaitā samazināt nepieciešamo degvielas daudzumu.</w:t>
      </w:r>
    </w:p>
    <w:p w:rsidR="008655BC" w:rsidRPr="00B51B38" w:rsidRDefault="008655BC" w:rsidP="008655BC">
      <w:pPr>
        <w:pStyle w:val="ListParagraph"/>
        <w:spacing w:before="20" w:after="20"/>
        <w:rPr>
          <w:sz w:val="16"/>
          <w:szCs w:val="16"/>
        </w:rPr>
      </w:pPr>
    </w:p>
    <w:p w:rsidR="008655BC" w:rsidRPr="00B51B38" w:rsidRDefault="008655BC" w:rsidP="008655BC">
      <w:pPr>
        <w:pStyle w:val="ListParagraph"/>
        <w:numPr>
          <w:ilvl w:val="0"/>
          <w:numId w:val="13"/>
        </w:numPr>
        <w:spacing w:before="20" w:after="20"/>
        <w:ind w:left="714" w:hanging="357"/>
      </w:pPr>
      <w:r w:rsidRPr="00B51B38">
        <w:t>Degvielas kvalitātei jāatbilst prasībām, kas noteiktas Ministru kabineta 2000. gada           26. septembra noteikumos Nr. 332 “Noteikumi par benzīna un dīzeļdegvielas atbilstības novērtēšanu”.</w:t>
      </w:r>
    </w:p>
    <w:p w:rsidR="008655BC" w:rsidRPr="00B51B38" w:rsidRDefault="008655BC" w:rsidP="008655BC">
      <w:pPr>
        <w:spacing w:before="20" w:after="20"/>
        <w:rPr>
          <w:sz w:val="16"/>
          <w:szCs w:val="16"/>
          <w:lang w:val="lv-LV"/>
        </w:rPr>
      </w:pPr>
    </w:p>
    <w:p w:rsidR="008655BC" w:rsidRPr="00B51B38" w:rsidRDefault="008655BC" w:rsidP="008655BC">
      <w:pPr>
        <w:pStyle w:val="BodyText"/>
        <w:numPr>
          <w:ilvl w:val="0"/>
          <w:numId w:val="13"/>
        </w:numPr>
        <w:shd w:val="clear" w:color="auto" w:fill="FFFFFF"/>
        <w:tabs>
          <w:tab w:val="left" w:pos="567"/>
        </w:tabs>
        <w:spacing w:before="20" w:after="20"/>
        <w:ind w:left="714" w:hanging="357"/>
        <w:jc w:val="left"/>
        <w:rPr>
          <w:b/>
          <w:szCs w:val="24"/>
        </w:rPr>
      </w:pPr>
      <w:r w:rsidRPr="00B51B38">
        <w:t xml:space="preserve">  Degvielas kvalitātes nodrošināšanai kā garantija tiek izvirzīta prasība: </w:t>
      </w:r>
      <w:r w:rsidRPr="00B51B38">
        <w:rPr>
          <w:szCs w:val="24"/>
        </w:rPr>
        <w:t xml:space="preserve">Nekvalitatīvas Degvielas iegādes gadījumā, kā rezultātā Pasūtītājam, saistībā ar autotransporta remontu vai tā lietošanu ir radušies izdevumi, kas apstiprināti ar atbilstošu ekspertīzes atzinumu, Pretendentam (Piegādātajam) jāatlīdzina Pasūtītājam radušos zaudējumus normatīvajos aktos noteiktajā kārtībā. </w:t>
      </w:r>
    </w:p>
    <w:p w:rsidR="008655BC" w:rsidRPr="00B51B38" w:rsidRDefault="008655BC" w:rsidP="008655BC">
      <w:pPr>
        <w:pStyle w:val="BodyText"/>
        <w:shd w:val="clear" w:color="auto" w:fill="FFFFFF"/>
        <w:tabs>
          <w:tab w:val="left" w:pos="567"/>
        </w:tabs>
        <w:spacing w:before="20" w:after="20"/>
        <w:jc w:val="left"/>
        <w:rPr>
          <w:b/>
          <w:sz w:val="16"/>
          <w:szCs w:val="16"/>
        </w:rPr>
      </w:pPr>
    </w:p>
    <w:p w:rsidR="008655BC" w:rsidRPr="00B51B38" w:rsidRDefault="008655BC" w:rsidP="008655BC">
      <w:pPr>
        <w:pStyle w:val="ListParagraph"/>
        <w:numPr>
          <w:ilvl w:val="0"/>
          <w:numId w:val="13"/>
        </w:numPr>
        <w:shd w:val="clear" w:color="auto" w:fill="FFFFFF"/>
        <w:tabs>
          <w:tab w:val="left" w:pos="567"/>
        </w:tabs>
        <w:spacing w:before="20" w:after="20"/>
        <w:ind w:left="709" w:hanging="349"/>
        <w:contextualSpacing/>
        <w:jc w:val="both"/>
        <w:rPr>
          <w:b/>
          <w:color w:val="000000"/>
        </w:rPr>
      </w:pPr>
      <w:r w:rsidRPr="00B51B38">
        <w:t xml:space="preserve"> Nodrošināt Pasūtītājam iespēju iegādāties degvielu Pretendentam pieejamās degvielas </w:t>
      </w:r>
      <w:proofErr w:type="spellStart"/>
      <w:r w:rsidRPr="00B51B38">
        <w:t>uzpildes</w:t>
      </w:r>
      <w:proofErr w:type="spellEnd"/>
      <w:r w:rsidRPr="00B51B38">
        <w:t xml:space="preserve"> stacijās visā Latvijas Republikas teritorijā, izmantojot kredītkartes.</w:t>
      </w:r>
    </w:p>
    <w:p w:rsidR="008655BC" w:rsidRPr="00B51B38" w:rsidRDefault="008655BC" w:rsidP="008655BC">
      <w:pPr>
        <w:pStyle w:val="ListParagraph"/>
        <w:shd w:val="clear" w:color="auto" w:fill="FFFFFF"/>
        <w:tabs>
          <w:tab w:val="left" w:pos="567"/>
        </w:tabs>
        <w:spacing w:before="20" w:after="20"/>
        <w:contextualSpacing/>
        <w:jc w:val="both"/>
        <w:rPr>
          <w:b/>
          <w:color w:val="000000"/>
          <w:sz w:val="16"/>
          <w:szCs w:val="16"/>
        </w:rPr>
      </w:pPr>
    </w:p>
    <w:p w:rsidR="008655BC" w:rsidRPr="00B51B38" w:rsidRDefault="008655BC" w:rsidP="008655BC">
      <w:pPr>
        <w:pStyle w:val="ListParagraph"/>
        <w:numPr>
          <w:ilvl w:val="0"/>
          <w:numId w:val="13"/>
        </w:numPr>
        <w:shd w:val="clear" w:color="auto" w:fill="FFFFFF"/>
        <w:tabs>
          <w:tab w:val="left" w:pos="567"/>
        </w:tabs>
        <w:spacing w:before="20" w:after="20"/>
        <w:contextualSpacing/>
        <w:jc w:val="both"/>
        <w:rPr>
          <w:b/>
          <w:color w:val="000000"/>
        </w:rPr>
      </w:pPr>
      <w:r w:rsidRPr="00B51B38">
        <w:t xml:space="preserve"> Degvielas uzpildi degvielas </w:t>
      </w:r>
      <w:proofErr w:type="spellStart"/>
      <w:r w:rsidRPr="00B51B38">
        <w:t>uzpildes</w:t>
      </w:r>
      <w:proofErr w:type="spellEnd"/>
      <w:r w:rsidRPr="00B51B38">
        <w:t xml:space="preserve"> stacijās nodrošināt 24 (divdesmit četras) stundas diennaktī 7 dienas nedēļā.</w:t>
      </w:r>
    </w:p>
    <w:p w:rsidR="008655BC" w:rsidRPr="00B51B38" w:rsidRDefault="008655BC" w:rsidP="008655BC">
      <w:pPr>
        <w:pStyle w:val="ListParagraph"/>
        <w:shd w:val="clear" w:color="auto" w:fill="FFFFFF"/>
        <w:tabs>
          <w:tab w:val="left" w:pos="567"/>
        </w:tabs>
        <w:spacing w:before="20" w:after="20"/>
        <w:contextualSpacing/>
        <w:jc w:val="both"/>
        <w:rPr>
          <w:b/>
          <w:color w:val="000000"/>
          <w:sz w:val="16"/>
          <w:szCs w:val="16"/>
        </w:rPr>
      </w:pPr>
    </w:p>
    <w:p w:rsidR="008655BC" w:rsidRPr="00B51B38" w:rsidRDefault="008655BC" w:rsidP="008655BC">
      <w:pPr>
        <w:pStyle w:val="ListParagraph"/>
        <w:numPr>
          <w:ilvl w:val="0"/>
          <w:numId w:val="13"/>
        </w:numPr>
        <w:shd w:val="clear" w:color="auto" w:fill="FFFFFF"/>
        <w:tabs>
          <w:tab w:val="left" w:pos="567"/>
        </w:tabs>
        <w:spacing w:before="20" w:after="20"/>
        <w:contextualSpacing/>
        <w:jc w:val="both"/>
        <w:rPr>
          <w:b/>
          <w:color w:val="000000"/>
        </w:rPr>
      </w:pPr>
      <w:r w:rsidRPr="00B51B38">
        <w:t xml:space="preserve"> Vismaz 2 (divas) degvielas </w:t>
      </w:r>
      <w:proofErr w:type="spellStart"/>
      <w:r w:rsidRPr="00B51B38">
        <w:t>uzpildes</w:t>
      </w:r>
      <w:proofErr w:type="spellEnd"/>
      <w:r w:rsidRPr="00B51B38">
        <w:t xml:space="preserve"> stacijas atrodas Daugavpils pilsētas teritorijā.</w:t>
      </w:r>
    </w:p>
    <w:p w:rsidR="008655BC" w:rsidRPr="00B51B38" w:rsidRDefault="008655BC" w:rsidP="008655BC">
      <w:pPr>
        <w:shd w:val="clear" w:color="auto" w:fill="FFFFFF"/>
        <w:tabs>
          <w:tab w:val="left" w:pos="567"/>
        </w:tabs>
        <w:spacing w:before="20" w:after="20"/>
        <w:contextualSpacing/>
        <w:jc w:val="both"/>
        <w:rPr>
          <w:b/>
          <w:color w:val="000000"/>
          <w:sz w:val="16"/>
          <w:szCs w:val="16"/>
          <w:lang w:val="lv-LV"/>
        </w:rPr>
      </w:pPr>
    </w:p>
    <w:p w:rsidR="008655BC" w:rsidRPr="00B51B38" w:rsidRDefault="008655BC" w:rsidP="008655BC">
      <w:pPr>
        <w:pStyle w:val="ListParagraph"/>
        <w:numPr>
          <w:ilvl w:val="0"/>
          <w:numId w:val="13"/>
        </w:numPr>
        <w:shd w:val="clear" w:color="auto" w:fill="FFFFFF"/>
        <w:tabs>
          <w:tab w:val="left" w:pos="567"/>
        </w:tabs>
        <w:spacing w:before="20" w:after="20"/>
        <w:contextualSpacing/>
        <w:jc w:val="both"/>
        <w:rPr>
          <w:b/>
          <w:color w:val="000000"/>
        </w:rPr>
      </w:pPr>
      <w:r w:rsidRPr="00B51B38">
        <w:t xml:space="preserve"> Pretendenta rīcībā esošais degvielas </w:t>
      </w:r>
      <w:proofErr w:type="spellStart"/>
      <w:r w:rsidRPr="00B51B38">
        <w:t>uzpildes</w:t>
      </w:r>
      <w:proofErr w:type="spellEnd"/>
      <w:r w:rsidRPr="00B51B38">
        <w:t xml:space="preserve"> staciju izvietojums un skaits nodrošina Pasūtītājam degvielas iegādes iespējas ceļa A6 posmā Daugavpils – Rīga, Rīgas pilsētas teritorijā Daugavas kreisajā un labajā krastā</w:t>
      </w:r>
      <w:r w:rsidRPr="00B51B38">
        <w:rPr>
          <w:bCs/>
          <w:color w:val="000000"/>
        </w:rPr>
        <w:t xml:space="preserve"> un citur Latvijas Republikas</w:t>
      </w:r>
      <w:r w:rsidR="00B51B38" w:rsidRPr="00B51B38">
        <w:rPr>
          <w:bCs/>
          <w:color w:val="000000"/>
        </w:rPr>
        <w:t xml:space="preserve"> teritorijā</w:t>
      </w:r>
      <w:r w:rsidRPr="00B51B38">
        <w:rPr>
          <w:bCs/>
          <w:color w:val="000000"/>
        </w:rPr>
        <w:t>. Pretendents var piedāvāt degvielu no savām d</w:t>
      </w:r>
      <w:r w:rsidR="00ED5BAD" w:rsidRPr="00B51B38">
        <w:rPr>
          <w:bCs/>
          <w:color w:val="000000"/>
        </w:rPr>
        <w:t>e</w:t>
      </w:r>
      <w:r w:rsidRPr="00B51B38">
        <w:rPr>
          <w:bCs/>
          <w:color w:val="000000"/>
        </w:rPr>
        <w:t xml:space="preserve">gvielas </w:t>
      </w:r>
      <w:proofErr w:type="spellStart"/>
      <w:r w:rsidRPr="00B51B38">
        <w:rPr>
          <w:bCs/>
          <w:color w:val="000000"/>
        </w:rPr>
        <w:t>uzpildes</w:t>
      </w:r>
      <w:proofErr w:type="spellEnd"/>
      <w:r w:rsidRPr="00B51B38">
        <w:rPr>
          <w:bCs/>
          <w:color w:val="000000"/>
        </w:rPr>
        <w:t xml:space="preserve"> stacijām, vai cita komersanta degvielas </w:t>
      </w:r>
      <w:proofErr w:type="spellStart"/>
      <w:r w:rsidRPr="00B51B38">
        <w:rPr>
          <w:bCs/>
          <w:color w:val="000000"/>
        </w:rPr>
        <w:t>uzpildes</w:t>
      </w:r>
      <w:proofErr w:type="spellEnd"/>
      <w:r w:rsidRPr="00B51B38">
        <w:rPr>
          <w:bCs/>
          <w:color w:val="000000"/>
        </w:rPr>
        <w:t xml:space="preserve"> stacijas saskaņā ar sadarbības vai cita veida līgumu.</w:t>
      </w:r>
    </w:p>
    <w:p w:rsidR="008655BC" w:rsidRPr="00B51B38" w:rsidRDefault="008655BC" w:rsidP="008655BC">
      <w:pPr>
        <w:pStyle w:val="ListParagraph"/>
        <w:rPr>
          <w:bCs/>
          <w:color w:val="000000"/>
        </w:rPr>
      </w:pPr>
    </w:p>
    <w:p w:rsidR="008655BC" w:rsidRPr="00B51B38" w:rsidRDefault="008655BC" w:rsidP="008655BC">
      <w:pPr>
        <w:pStyle w:val="ListParagraph"/>
        <w:numPr>
          <w:ilvl w:val="0"/>
          <w:numId w:val="13"/>
        </w:numPr>
        <w:spacing w:before="20" w:after="20"/>
        <w:jc w:val="both"/>
        <w:rPr>
          <w:b/>
        </w:rPr>
      </w:pPr>
      <w:r w:rsidRPr="00B51B38">
        <w:rPr>
          <w:color w:val="000000"/>
        </w:rPr>
        <w:t xml:space="preserve">Norēķinus veikt ar Degvielas kredītkartēm ar noteikto limitu (diennakts, mēneša, vienreizējas </w:t>
      </w:r>
      <w:proofErr w:type="spellStart"/>
      <w:r w:rsidRPr="00B51B38">
        <w:rPr>
          <w:color w:val="000000"/>
        </w:rPr>
        <w:t>uzpildes</w:t>
      </w:r>
      <w:proofErr w:type="spellEnd"/>
      <w:r w:rsidRPr="00B51B38">
        <w:rPr>
          <w:color w:val="000000"/>
        </w:rPr>
        <w:t xml:space="preserve"> limiti), atsevišķus degvielas veidus un ierobežojumus iegādāties preces un saņemt pakalpojumus. </w:t>
      </w:r>
    </w:p>
    <w:p w:rsidR="008655BC" w:rsidRPr="00B51B38" w:rsidRDefault="008655BC" w:rsidP="008655BC">
      <w:pPr>
        <w:spacing w:before="20" w:after="20"/>
        <w:jc w:val="both"/>
        <w:rPr>
          <w:b/>
          <w:sz w:val="16"/>
          <w:szCs w:val="16"/>
          <w:lang w:val="lv-LV"/>
        </w:rPr>
      </w:pPr>
    </w:p>
    <w:p w:rsidR="008655BC" w:rsidRPr="00B51B38" w:rsidRDefault="008655BC" w:rsidP="008655BC">
      <w:pPr>
        <w:pStyle w:val="ListParagraph"/>
        <w:numPr>
          <w:ilvl w:val="0"/>
          <w:numId w:val="13"/>
        </w:numPr>
        <w:spacing w:before="20" w:after="20"/>
        <w:jc w:val="both"/>
        <w:rPr>
          <w:b/>
        </w:rPr>
      </w:pPr>
      <w:r w:rsidRPr="00B51B38">
        <w:rPr>
          <w:color w:val="000000"/>
        </w:rPr>
        <w:t xml:space="preserve">Degvielas kartes izgatavot un izsniegt Pasūtītājam bez maksas ne vēlāk kā 5 (piecu) darba </w:t>
      </w:r>
      <w:r w:rsidRPr="00B51B38">
        <w:rPr>
          <w:color w:val="000000"/>
        </w:rPr>
        <w:lastRenderedPageBreak/>
        <w:t>dienu laikā pēc Pasūtītāja rakstveida pieteikuma saņemšanas.</w:t>
      </w:r>
    </w:p>
    <w:p w:rsidR="008655BC" w:rsidRPr="00B51B38" w:rsidRDefault="008655BC" w:rsidP="008655BC">
      <w:pPr>
        <w:pStyle w:val="ListParagraph"/>
        <w:spacing w:before="20" w:after="20"/>
        <w:jc w:val="both"/>
        <w:rPr>
          <w:b/>
          <w:sz w:val="16"/>
          <w:szCs w:val="16"/>
        </w:rPr>
      </w:pPr>
    </w:p>
    <w:p w:rsidR="008655BC" w:rsidRPr="00B51B38" w:rsidRDefault="008655BC" w:rsidP="008655BC">
      <w:pPr>
        <w:pStyle w:val="ListParagraph"/>
        <w:numPr>
          <w:ilvl w:val="0"/>
          <w:numId w:val="13"/>
        </w:numPr>
        <w:shd w:val="clear" w:color="auto" w:fill="FFFFFF"/>
        <w:tabs>
          <w:tab w:val="left" w:pos="567"/>
        </w:tabs>
        <w:spacing w:before="20" w:after="20"/>
        <w:contextualSpacing/>
        <w:jc w:val="both"/>
        <w:rPr>
          <w:color w:val="000000"/>
        </w:rPr>
      </w:pPr>
      <w:r w:rsidRPr="00B51B38">
        <w:rPr>
          <w:color w:val="000000"/>
        </w:rPr>
        <w:t>Gadījumā, ja Degvielas karte tiek bojāta, Pretendents bez papildus samaksas apmaiņa Pasūtītājam to  pret derīgu, ne vēlāk kā 5 (piecu) darba dienu laikā pēc</w:t>
      </w:r>
      <w:r w:rsidRPr="00B51B38">
        <w:rPr>
          <w:i/>
          <w:color w:val="000000"/>
        </w:rPr>
        <w:t xml:space="preserve"> </w:t>
      </w:r>
      <w:r w:rsidRPr="00B51B38">
        <w:rPr>
          <w:color w:val="000000"/>
        </w:rPr>
        <w:t>bojātās Degvielas kartes</w:t>
      </w:r>
      <w:r w:rsidRPr="00B51B38">
        <w:t xml:space="preserve"> iesniegšanas dienas.</w:t>
      </w:r>
    </w:p>
    <w:p w:rsidR="008655BC" w:rsidRPr="00B51B38" w:rsidRDefault="008655BC" w:rsidP="008655BC">
      <w:pPr>
        <w:shd w:val="clear" w:color="auto" w:fill="FFFFFF"/>
        <w:tabs>
          <w:tab w:val="left" w:pos="567"/>
        </w:tabs>
        <w:spacing w:before="20" w:after="20"/>
        <w:contextualSpacing/>
        <w:jc w:val="both"/>
        <w:rPr>
          <w:color w:val="000000"/>
          <w:sz w:val="16"/>
          <w:szCs w:val="16"/>
          <w:lang w:val="lv-LV"/>
        </w:rPr>
      </w:pPr>
    </w:p>
    <w:p w:rsidR="008655BC" w:rsidRPr="00B51B38" w:rsidRDefault="008655BC" w:rsidP="008655BC">
      <w:pPr>
        <w:pStyle w:val="ListParagraph"/>
        <w:numPr>
          <w:ilvl w:val="0"/>
          <w:numId w:val="13"/>
        </w:numPr>
        <w:shd w:val="clear" w:color="auto" w:fill="FFFFFF"/>
        <w:tabs>
          <w:tab w:val="left" w:pos="567"/>
        </w:tabs>
        <w:spacing w:before="20" w:after="20"/>
        <w:contextualSpacing/>
        <w:jc w:val="both"/>
        <w:rPr>
          <w:color w:val="000000"/>
        </w:rPr>
      </w:pPr>
      <w:r w:rsidRPr="00B51B38">
        <w:rPr>
          <w:color w:val="000000"/>
        </w:rPr>
        <w:t xml:space="preserve">Par katru Degvielas saņemšanas gadījumu degvielas </w:t>
      </w:r>
      <w:proofErr w:type="spellStart"/>
      <w:r w:rsidRPr="00B51B38">
        <w:rPr>
          <w:color w:val="000000"/>
        </w:rPr>
        <w:t>uzpildes</w:t>
      </w:r>
      <w:proofErr w:type="spellEnd"/>
      <w:r w:rsidRPr="00B51B38">
        <w:rPr>
          <w:color w:val="000000"/>
        </w:rPr>
        <w:t xml:space="preserve"> stacijā izsniegt Pasūtītāja pārstāvim (Degvielas kartes lietotājam) kases izdruku – čeku ar Pasūtītāja rekvizītiem.</w:t>
      </w:r>
    </w:p>
    <w:p w:rsidR="008655BC" w:rsidRPr="00B51B38" w:rsidRDefault="008655BC" w:rsidP="008655BC">
      <w:pPr>
        <w:shd w:val="clear" w:color="auto" w:fill="FFFFFF"/>
        <w:tabs>
          <w:tab w:val="left" w:pos="567"/>
        </w:tabs>
        <w:spacing w:before="20" w:after="20"/>
        <w:contextualSpacing/>
        <w:jc w:val="both"/>
        <w:rPr>
          <w:color w:val="000000"/>
          <w:sz w:val="16"/>
          <w:szCs w:val="16"/>
          <w:lang w:val="lv-LV"/>
        </w:rPr>
      </w:pPr>
    </w:p>
    <w:p w:rsidR="008655BC" w:rsidRPr="00B51B38" w:rsidRDefault="008655BC" w:rsidP="008655BC">
      <w:pPr>
        <w:pStyle w:val="ListParagraph"/>
        <w:numPr>
          <w:ilvl w:val="0"/>
          <w:numId w:val="13"/>
        </w:numPr>
        <w:shd w:val="clear" w:color="auto" w:fill="FFFFFF"/>
        <w:tabs>
          <w:tab w:val="left" w:pos="567"/>
        </w:tabs>
        <w:spacing w:before="20" w:after="20"/>
        <w:contextualSpacing/>
        <w:jc w:val="both"/>
        <w:rPr>
          <w:color w:val="000000"/>
        </w:rPr>
      </w:pPr>
      <w:r w:rsidRPr="00B51B38">
        <w:rPr>
          <w:color w:val="000000"/>
        </w:rPr>
        <w:t xml:space="preserve">Līdz katra mēneša 5. (piektajam) datumam iesniegt Pasūtītājam pārskatu par visu </w:t>
      </w:r>
      <w:r w:rsidRPr="00B51B38">
        <w:t>Degvielas</w:t>
      </w:r>
      <w:r w:rsidRPr="00B51B38">
        <w:rPr>
          <w:color w:val="000000"/>
        </w:rPr>
        <w:t xml:space="preserve"> karšu konta stāvokli, rēķinus izrakstīt pamatojoties uz izdrukām - čekiem un ikmēneša pārskatu par visu </w:t>
      </w:r>
      <w:r w:rsidRPr="00B51B38">
        <w:t>Degvielas</w:t>
      </w:r>
      <w:r w:rsidRPr="00B51B38">
        <w:rPr>
          <w:color w:val="000000"/>
        </w:rPr>
        <w:t xml:space="preserve"> karšu konta stāvokli, rēķinus apmaksāt vienreiz mēnesī, ar pēcapmaksu, 30 (trīsdesmit) dienu laikā no rēķina un ikmēneša pārskata par visu </w:t>
      </w:r>
      <w:r w:rsidRPr="00B51B38">
        <w:t>Degvielas</w:t>
      </w:r>
      <w:r w:rsidRPr="00B51B38">
        <w:rPr>
          <w:color w:val="000000"/>
        </w:rPr>
        <w:t xml:space="preserve"> karšu konta stāvokli saņemšanas.</w:t>
      </w:r>
    </w:p>
    <w:p w:rsidR="008655BC" w:rsidRPr="00B51B38" w:rsidRDefault="008655BC" w:rsidP="008655BC">
      <w:pPr>
        <w:shd w:val="clear" w:color="auto" w:fill="FFFFFF"/>
        <w:tabs>
          <w:tab w:val="left" w:pos="567"/>
        </w:tabs>
        <w:spacing w:before="20" w:after="20"/>
        <w:contextualSpacing/>
        <w:jc w:val="both"/>
        <w:rPr>
          <w:color w:val="000000"/>
          <w:sz w:val="16"/>
          <w:szCs w:val="16"/>
          <w:lang w:val="lv-LV"/>
        </w:rPr>
      </w:pPr>
    </w:p>
    <w:p w:rsidR="008655BC" w:rsidRPr="00B51B38" w:rsidRDefault="008655BC" w:rsidP="008655BC">
      <w:pPr>
        <w:pStyle w:val="ListParagraph"/>
        <w:numPr>
          <w:ilvl w:val="0"/>
          <w:numId w:val="13"/>
        </w:numPr>
        <w:shd w:val="clear" w:color="auto" w:fill="FFFFFF"/>
        <w:tabs>
          <w:tab w:val="left" w:pos="567"/>
        </w:tabs>
        <w:spacing w:before="20" w:after="20"/>
        <w:contextualSpacing/>
        <w:jc w:val="both"/>
        <w:rPr>
          <w:b/>
          <w:color w:val="000000"/>
        </w:rPr>
      </w:pPr>
      <w:r w:rsidRPr="00B51B38">
        <w:t>Pretendentam nepieciešamo izsniedzamo Degvielas karšu s</w:t>
      </w:r>
      <w:r w:rsidR="00BB4632" w:rsidRPr="00B51B38">
        <w:t>kaits – 34 (trīsdesmit četras)</w:t>
      </w:r>
      <w:r w:rsidRPr="00B51B38">
        <w:t xml:space="preserve">. </w:t>
      </w:r>
      <w:r w:rsidRPr="00B51B38">
        <w:rPr>
          <w:bCs/>
        </w:rPr>
        <w:t>Pasūtītājs patur tiesības grozīt degvielu karšu skaitu.</w:t>
      </w:r>
    </w:p>
    <w:p w:rsidR="008655BC" w:rsidRPr="00B51B38" w:rsidRDefault="008655BC" w:rsidP="008655BC">
      <w:pPr>
        <w:rPr>
          <w:b/>
          <w:color w:val="000000"/>
          <w:sz w:val="16"/>
          <w:szCs w:val="16"/>
          <w:lang w:val="lv-LV"/>
        </w:rPr>
      </w:pPr>
    </w:p>
    <w:p w:rsidR="008655BC" w:rsidRPr="00B51B38" w:rsidRDefault="008655BC" w:rsidP="008655BC">
      <w:pPr>
        <w:pStyle w:val="ListParagraph"/>
        <w:numPr>
          <w:ilvl w:val="0"/>
          <w:numId w:val="13"/>
        </w:numPr>
        <w:shd w:val="clear" w:color="auto" w:fill="FFFFFF"/>
        <w:tabs>
          <w:tab w:val="left" w:pos="567"/>
        </w:tabs>
        <w:spacing w:before="20" w:after="20"/>
        <w:contextualSpacing/>
        <w:jc w:val="both"/>
        <w:rPr>
          <w:color w:val="000000"/>
        </w:rPr>
      </w:pPr>
      <w:r w:rsidRPr="00B51B38">
        <w:rPr>
          <w:color w:val="000000"/>
        </w:rPr>
        <w:t xml:space="preserve">Papildus Pretendentam jānodrošina katrā </w:t>
      </w:r>
      <w:r w:rsidRPr="00B51B38">
        <w:t xml:space="preserve">degvielas </w:t>
      </w:r>
      <w:proofErr w:type="spellStart"/>
      <w:r w:rsidRPr="00B51B38">
        <w:t>uzpildes</w:t>
      </w:r>
      <w:proofErr w:type="spellEnd"/>
      <w:r w:rsidRPr="00B51B38">
        <w:t xml:space="preserve"> stacijā bezmaksas gaisa kompresora pieejamību riepu spiediena korekcijai.</w:t>
      </w:r>
    </w:p>
    <w:p w:rsidR="008655BC" w:rsidRPr="00B51B38" w:rsidRDefault="008655BC" w:rsidP="008655BC">
      <w:pPr>
        <w:pStyle w:val="ListParagraph"/>
        <w:shd w:val="clear" w:color="auto" w:fill="FFFFFF"/>
        <w:tabs>
          <w:tab w:val="left" w:pos="567"/>
        </w:tabs>
        <w:spacing w:before="120" w:after="120"/>
        <w:contextualSpacing/>
        <w:jc w:val="both"/>
        <w:rPr>
          <w:b/>
          <w:color w:val="000000"/>
        </w:rPr>
      </w:pPr>
    </w:p>
    <w:p w:rsidR="008655BC" w:rsidRPr="00B51B38" w:rsidRDefault="008655BC" w:rsidP="008655BC">
      <w:pPr>
        <w:spacing w:before="20" w:after="20"/>
        <w:ind w:left="360" w:firstLine="348"/>
        <w:jc w:val="both"/>
        <w:rPr>
          <w:lang w:val="lv-LV"/>
        </w:rPr>
      </w:pPr>
    </w:p>
    <w:p w:rsidR="008655BC" w:rsidRPr="00B51B38" w:rsidRDefault="008655BC" w:rsidP="008655BC">
      <w:pPr>
        <w:spacing w:before="20" w:after="20"/>
        <w:ind w:firstLine="708"/>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B51B38" w:rsidRPr="00B51B38" w:rsidRDefault="00B51B38" w:rsidP="008655BC">
      <w:pPr>
        <w:spacing w:before="20" w:after="20"/>
        <w:ind w:left="4680"/>
        <w:rPr>
          <w:lang w:val="lv-LV"/>
        </w:rPr>
      </w:pPr>
    </w:p>
    <w:p w:rsidR="00B51B38" w:rsidRPr="00B51B38" w:rsidRDefault="00B51B38" w:rsidP="008655BC">
      <w:pPr>
        <w:spacing w:before="20" w:after="20"/>
        <w:ind w:left="4680"/>
        <w:rPr>
          <w:lang w:val="lv-LV"/>
        </w:rPr>
      </w:pPr>
    </w:p>
    <w:p w:rsidR="00B51B38" w:rsidRDefault="00B51B38" w:rsidP="008655BC">
      <w:pPr>
        <w:spacing w:before="20" w:after="20"/>
        <w:ind w:left="4680"/>
        <w:rPr>
          <w:lang w:val="lv-LV"/>
        </w:rPr>
      </w:pPr>
    </w:p>
    <w:p w:rsidR="00A10594" w:rsidRDefault="00A10594" w:rsidP="008655BC">
      <w:pPr>
        <w:spacing w:before="20" w:after="20"/>
        <w:ind w:left="4680"/>
        <w:rPr>
          <w:lang w:val="lv-LV"/>
        </w:rPr>
      </w:pPr>
    </w:p>
    <w:p w:rsidR="00A10594" w:rsidRDefault="00A10594" w:rsidP="008655BC">
      <w:pPr>
        <w:spacing w:before="20" w:after="20"/>
        <w:ind w:left="4680"/>
        <w:rPr>
          <w:lang w:val="lv-LV"/>
        </w:rPr>
      </w:pPr>
    </w:p>
    <w:p w:rsidR="00A10594" w:rsidRPr="00B51B38" w:rsidRDefault="00A10594"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r w:rsidRPr="00B51B38">
        <w:rPr>
          <w:lang w:val="lv-LV"/>
        </w:rPr>
        <w:lastRenderedPageBreak/>
        <w:t>2. pielikums</w:t>
      </w:r>
    </w:p>
    <w:p w:rsidR="008655BC" w:rsidRPr="00B51B38" w:rsidRDefault="00BB4632" w:rsidP="008655BC">
      <w:pPr>
        <w:spacing w:before="20" w:after="20"/>
        <w:ind w:left="4680"/>
        <w:rPr>
          <w:lang w:val="lv-LV"/>
        </w:rPr>
      </w:pPr>
      <w:r w:rsidRPr="00B51B38">
        <w:rPr>
          <w:lang w:val="lv-LV"/>
        </w:rPr>
        <w:t>Iepirkuma</w:t>
      </w:r>
      <w:r w:rsidR="008655BC" w:rsidRPr="00B51B38">
        <w:rPr>
          <w:lang w:val="lv-LV"/>
        </w:rPr>
        <w:t xml:space="preserve"> „Degvielas iegāde Daugavpils novada domes vajadzībām” nolikumam </w:t>
      </w:r>
    </w:p>
    <w:p w:rsidR="008655BC" w:rsidRPr="00B51B38" w:rsidRDefault="008655BC" w:rsidP="008655BC">
      <w:pPr>
        <w:spacing w:before="20" w:after="20"/>
        <w:ind w:left="4680"/>
        <w:rPr>
          <w:color w:val="FF0000"/>
          <w:lang w:val="lv-LV"/>
        </w:rPr>
      </w:pPr>
      <w:r w:rsidRPr="00B51B38">
        <w:rPr>
          <w:lang w:val="lv-LV"/>
        </w:rPr>
        <w:t>ID Nr. DND 201</w:t>
      </w:r>
      <w:r w:rsidR="00AA314A" w:rsidRPr="00B51B38">
        <w:rPr>
          <w:lang w:val="lv-LV"/>
        </w:rPr>
        <w:t>6</w:t>
      </w:r>
      <w:r w:rsidRPr="00B51B38">
        <w:rPr>
          <w:lang w:val="lv-LV"/>
        </w:rPr>
        <w:t>/</w:t>
      </w:r>
      <w:r w:rsidR="00F534BA" w:rsidRPr="00B51B38">
        <w:rPr>
          <w:lang w:val="lv-LV"/>
        </w:rPr>
        <w:t>22</w:t>
      </w:r>
    </w:p>
    <w:p w:rsidR="008655BC" w:rsidRPr="00B51B38" w:rsidRDefault="008655BC" w:rsidP="008655BC">
      <w:pPr>
        <w:spacing w:before="20" w:after="20"/>
        <w:ind w:left="4248" w:firstLine="708"/>
        <w:rPr>
          <w:sz w:val="16"/>
          <w:szCs w:val="16"/>
          <w:lang w:val="lv-LV"/>
        </w:rPr>
      </w:pPr>
    </w:p>
    <w:p w:rsidR="008655BC" w:rsidRPr="00B51B38" w:rsidRDefault="008655BC" w:rsidP="008655BC">
      <w:pPr>
        <w:spacing w:before="20" w:after="20"/>
        <w:ind w:left="4248" w:firstLine="708"/>
        <w:rPr>
          <w:sz w:val="20"/>
          <w:szCs w:val="20"/>
          <w:lang w:val="lv-LV"/>
        </w:rPr>
      </w:pPr>
    </w:p>
    <w:p w:rsidR="00BB4632" w:rsidRPr="00B51B38" w:rsidRDefault="00BB4632" w:rsidP="00BB4632">
      <w:pPr>
        <w:pStyle w:val="Heading7"/>
        <w:jc w:val="center"/>
        <w:rPr>
          <w:b/>
          <w:bCs/>
          <w:lang w:val="lv-LV"/>
        </w:rPr>
      </w:pPr>
      <w:r w:rsidRPr="00B51B38">
        <w:rPr>
          <w:b/>
          <w:lang w:val="lv-LV"/>
        </w:rPr>
        <w:t>Pieteikums par piedalīšanos iepirkumā</w:t>
      </w:r>
    </w:p>
    <w:p w:rsidR="008655BC" w:rsidRPr="00B51B38" w:rsidRDefault="008655BC" w:rsidP="008655BC">
      <w:pPr>
        <w:pStyle w:val="DefaultText"/>
        <w:spacing w:before="20" w:after="20"/>
        <w:jc w:val="center"/>
        <w:rPr>
          <w:b/>
          <w:bCs/>
          <w:szCs w:val="24"/>
          <w:lang w:val="lv-LV"/>
        </w:rPr>
      </w:pPr>
      <w:r w:rsidRPr="00B51B38">
        <w:rPr>
          <w:b/>
          <w:bCs/>
          <w:szCs w:val="24"/>
          <w:lang w:val="lv-LV"/>
        </w:rPr>
        <w:t>“Degvielas iegāde Daugavpils novada domes vajadzībām”</w:t>
      </w:r>
    </w:p>
    <w:p w:rsidR="008655BC" w:rsidRPr="00B51B38" w:rsidRDefault="008655BC" w:rsidP="00AA314A">
      <w:pPr>
        <w:pStyle w:val="DefaultText"/>
        <w:spacing w:before="20" w:after="20"/>
        <w:jc w:val="center"/>
        <w:rPr>
          <w:b/>
          <w:bCs/>
          <w:color w:val="FF0000"/>
          <w:szCs w:val="24"/>
          <w:lang w:val="lv-LV"/>
        </w:rPr>
      </w:pPr>
      <w:r w:rsidRPr="00B51B38">
        <w:rPr>
          <w:b/>
          <w:bCs/>
          <w:szCs w:val="24"/>
          <w:lang w:val="lv-LV"/>
        </w:rPr>
        <w:t>Identifikācijas Nr. DND 201</w:t>
      </w:r>
      <w:r w:rsidR="00AA314A" w:rsidRPr="00B51B38">
        <w:rPr>
          <w:b/>
          <w:bCs/>
          <w:szCs w:val="24"/>
          <w:lang w:val="lv-LV"/>
        </w:rPr>
        <w:t>6</w:t>
      </w:r>
      <w:r w:rsidRPr="00B51B38">
        <w:rPr>
          <w:b/>
          <w:bCs/>
          <w:szCs w:val="24"/>
          <w:lang w:val="lv-LV"/>
        </w:rPr>
        <w:t>/</w:t>
      </w:r>
      <w:r w:rsidR="00F534BA" w:rsidRPr="00B51B38">
        <w:rPr>
          <w:b/>
          <w:bCs/>
          <w:szCs w:val="24"/>
          <w:lang w:val="lv-LV"/>
        </w:rPr>
        <w:t>22</w:t>
      </w:r>
    </w:p>
    <w:p w:rsidR="008655BC" w:rsidRPr="00B51B38" w:rsidRDefault="008655BC" w:rsidP="008655BC">
      <w:pPr>
        <w:pStyle w:val="DefaultText"/>
        <w:spacing w:before="20" w:after="20"/>
        <w:jc w:val="center"/>
        <w:rPr>
          <w:b/>
          <w:szCs w:val="24"/>
          <w:lang w:val="lv-LV"/>
        </w:rPr>
      </w:pPr>
    </w:p>
    <w:p w:rsidR="00BB4632" w:rsidRPr="00B51B38" w:rsidRDefault="00BB4632" w:rsidP="00BB4632">
      <w:pPr>
        <w:pStyle w:val="ListParagraph"/>
        <w:ind w:left="1068"/>
      </w:pPr>
      <w:r w:rsidRPr="00B51B38">
        <w:t xml:space="preserve">  </w:t>
      </w:r>
    </w:p>
    <w:p w:rsidR="00BB4632" w:rsidRPr="00B51B38" w:rsidRDefault="00BB4632" w:rsidP="00BB4632">
      <w:pPr>
        <w:jc w:val="both"/>
        <w:rPr>
          <w:lang w:val="lv-LV"/>
        </w:rPr>
      </w:pPr>
      <w:r w:rsidRPr="00B51B38">
        <w:rPr>
          <w:lang w:val="lv-LV"/>
        </w:rPr>
        <w:t>Pretendents ______________________________________________________________</w:t>
      </w:r>
    </w:p>
    <w:p w:rsidR="00BB4632" w:rsidRPr="00B51B38" w:rsidRDefault="00BB4632" w:rsidP="00BB4632">
      <w:pPr>
        <w:tabs>
          <w:tab w:val="left" w:pos="2160"/>
        </w:tabs>
        <w:jc w:val="both"/>
        <w:rPr>
          <w:i/>
          <w:sz w:val="20"/>
          <w:szCs w:val="20"/>
          <w:lang w:val="lv-LV"/>
        </w:rPr>
      </w:pPr>
      <w:r w:rsidRPr="00B51B38">
        <w:rPr>
          <w:sz w:val="20"/>
          <w:szCs w:val="20"/>
          <w:lang w:val="lv-LV"/>
        </w:rPr>
        <w:tab/>
      </w:r>
      <w:r w:rsidRPr="00B51B38">
        <w:rPr>
          <w:i/>
          <w:sz w:val="20"/>
          <w:szCs w:val="20"/>
          <w:lang w:val="lv-LV"/>
        </w:rPr>
        <w:t>pretendenta nosaukums</w:t>
      </w:r>
    </w:p>
    <w:p w:rsidR="00BB4632" w:rsidRPr="00B51B38" w:rsidRDefault="00BB4632" w:rsidP="00BB4632">
      <w:pPr>
        <w:ind w:left="1260"/>
        <w:jc w:val="both"/>
        <w:rPr>
          <w:sz w:val="18"/>
          <w:lang w:val="lv-LV"/>
        </w:rPr>
      </w:pPr>
      <w:r w:rsidRPr="00B51B38">
        <w:rPr>
          <w:sz w:val="18"/>
          <w:lang w:val="lv-LV"/>
        </w:rPr>
        <w:t>_________________________________________________________________________________</w:t>
      </w:r>
    </w:p>
    <w:p w:rsidR="00BB4632" w:rsidRPr="00B51B38" w:rsidRDefault="00BB4632" w:rsidP="00BB4632">
      <w:pPr>
        <w:tabs>
          <w:tab w:val="left" w:pos="2160"/>
        </w:tabs>
        <w:ind w:left="1260"/>
        <w:jc w:val="both"/>
        <w:rPr>
          <w:i/>
          <w:sz w:val="20"/>
          <w:szCs w:val="20"/>
          <w:lang w:val="lv-LV"/>
        </w:rPr>
      </w:pPr>
      <w:r w:rsidRPr="00B51B38">
        <w:rPr>
          <w:sz w:val="20"/>
          <w:szCs w:val="20"/>
          <w:lang w:val="lv-LV"/>
        </w:rPr>
        <w:tab/>
      </w:r>
      <w:r w:rsidRPr="00B51B38">
        <w:rPr>
          <w:i/>
          <w:sz w:val="20"/>
          <w:szCs w:val="20"/>
          <w:lang w:val="lv-LV"/>
        </w:rPr>
        <w:t>adrese, tālruņa un faksa numuri, e-pasta adrese</w:t>
      </w:r>
    </w:p>
    <w:p w:rsidR="00BB4632" w:rsidRPr="00B51B38" w:rsidRDefault="00BB4632" w:rsidP="00BB4632">
      <w:pPr>
        <w:tabs>
          <w:tab w:val="left" w:pos="3360"/>
        </w:tabs>
        <w:ind w:left="1260"/>
        <w:jc w:val="both"/>
        <w:rPr>
          <w:i/>
          <w:sz w:val="18"/>
          <w:szCs w:val="18"/>
          <w:lang w:val="lv-LV"/>
        </w:rPr>
      </w:pPr>
      <w:r w:rsidRPr="00B51B38">
        <w:rPr>
          <w:i/>
          <w:sz w:val="18"/>
          <w:szCs w:val="18"/>
          <w:lang w:val="lv-LV"/>
        </w:rPr>
        <w:t>___________________________________________________________________________________</w:t>
      </w:r>
    </w:p>
    <w:p w:rsidR="00BB4632" w:rsidRPr="00B51B38" w:rsidRDefault="00BB4632" w:rsidP="00BB4632">
      <w:pPr>
        <w:tabs>
          <w:tab w:val="left" w:pos="2160"/>
        </w:tabs>
        <w:jc w:val="both"/>
        <w:rPr>
          <w:i/>
          <w:sz w:val="20"/>
          <w:szCs w:val="20"/>
          <w:lang w:val="lv-LV"/>
        </w:rPr>
      </w:pPr>
      <w:r w:rsidRPr="00B51B38">
        <w:rPr>
          <w:i/>
          <w:sz w:val="20"/>
          <w:szCs w:val="20"/>
          <w:lang w:val="lv-LV"/>
        </w:rPr>
        <w:tab/>
        <w:t xml:space="preserve">piedāvājuma sagatavotāja vārds, uzvārds, tālruņa un faksa numurs, e-pasta adrese </w:t>
      </w:r>
    </w:p>
    <w:p w:rsidR="00BB4632" w:rsidRPr="00B51B38" w:rsidRDefault="00BB4632" w:rsidP="00BB4632">
      <w:pPr>
        <w:ind w:left="1260"/>
        <w:jc w:val="both"/>
        <w:rPr>
          <w:lang w:val="lv-LV"/>
        </w:rPr>
      </w:pPr>
      <w:r w:rsidRPr="00B51B38">
        <w:rPr>
          <w:lang w:val="lv-LV"/>
        </w:rPr>
        <w:t>______________________________________________________________</w:t>
      </w:r>
    </w:p>
    <w:p w:rsidR="00BB4632" w:rsidRPr="00B51B38" w:rsidRDefault="00BB4632" w:rsidP="00BB4632">
      <w:pPr>
        <w:tabs>
          <w:tab w:val="left" w:pos="2160"/>
        </w:tabs>
        <w:ind w:left="1260"/>
        <w:jc w:val="both"/>
        <w:rPr>
          <w:i/>
          <w:sz w:val="20"/>
          <w:szCs w:val="20"/>
          <w:lang w:val="lv-LV"/>
        </w:rPr>
      </w:pPr>
      <w:r w:rsidRPr="00B51B38">
        <w:rPr>
          <w:sz w:val="20"/>
          <w:szCs w:val="20"/>
          <w:lang w:val="lv-LV"/>
        </w:rPr>
        <w:tab/>
      </w:r>
      <w:r w:rsidRPr="00B51B38">
        <w:rPr>
          <w:i/>
          <w:sz w:val="20"/>
          <w:szCs w:val="20"/>
          <w:lang w:val="lv-LV"/>
        </w:rPr>
        <w:t>vienotais reģistrācijas numurs</w:t>
      </w:r>
    </w:p>
    <w:p w:rsidR="00BB4632" w:rsidRPr="00B51B38" w:rsidRDefault="00BB4632" w:rsidP="00BB4632">
      <w:pPr>
        <w:ind w:left="1260"/>
        <w:jc w:val="both"/>
        <w:rPr>
          <w:sz w:val="18"/>
          <w:lang w:val="lv-LV"/>
        </w:rPr>
      </w:pPr>
      <w:r w:rsidRPr="00B51B38">
        <w:rPr>
          <w:sz w:val="18"/>
          <w:lang w:val="lv-LV"/>
        </w:rPr>
        <w:t>___________________________________________________________________________________</w:t>
      </w:r>
    </w:p>
    <w:p w:rsidR="00BB4632" w:rsidRPr="00B51B38" w:rsidRDefault="00BB4632" w:rsidP="00BB4632">
      <w:pPr>
        <w:tabs>
          <w:tab w:val="left" w:pos="2160"/>
        </w:tabs>
        <w:ind w:left="1260"/>
        <w:jc w:val="both"/>
        <w:rPr>
          <w:i/>
          <w:sz w:val="20"/>
          <w:szCs w:val="20"/>
          <w:lang w:val="lv-LV"/>
        </w:rPr>
      </w:pPr>
      <w:r w:rsidRPr="00B51B38">
        <w:rPr>
          <w:sz w:val="20"/>
          <w:szCs w:val="20"/>
          <w:lang w:val="lv-LV"/>
        </w:rPr>
        <w:tab/>
      </w:r>
      <w:r w:rsidRPr="00B51B38">
        <w:rPr>
          <w:i/>
          <w:sz w:val="20"/>
          <w:szCs w:val="20"/>
          <w:lang w:val="lv-LV"/>
        </w:rPr>
        <w:t>uzņēmuma bankas rekvizīti</w:t>
      </w:r>
    </w:p>
    <w:p w:rsidR="00BB4632" w:rsidRPr="00B51B38" w:rsidRDefault="00BB4632" w:rsidP="00BB4632">
      <w:pPr>
        <w:ind w:left="1260"/>
        <w:jc w:val="both"/>
        <w:rPr>
          <w:lang w:val="lv-LV"/>
        </w:rPr>
      </w:pPr>
      <w:r w:rsidRPr="00B51B38">
        <w:rPr>
          <w:lang w:val="lv-LV"/>
        </w:rPr>
        <w:t>_______________________________________________________ personā</w:t>
      </w:r>
    </w:p>
    <w:p w:rsidR="00BB4632" w:rsidRPr="00B51B38" w:rsidRDefault="00BB4632" w:rsidP="00BB4632">
      <w:pPr>
        <w:tabs>
          <w:tab w:val="left" w:pos="2160"/>
        </w:tabs>
        <w:ind w:left="1260"/>
        <w:jc w:val="both"/>
        <w:rPr>
          <w:i/>
          <w:sz w:val="20"/>
          <w:szCs w:val="20"/>
          <w:lang w:val="lv-LV"/>
        </w:rPr>
      </w:pPr>
      <w:r w:rsidRPr="00B51B38">
        <w:rPr>
          <w:sz w:val="20"/>
          <w:szCs w:val="20"/>
          <w:lang w:val="lv-LV"/>
        </w:rPr>
        <w:tab/>
      </w:r>
      <w:r w:rsidRPr="00B51B38">
        <w:rPr>
          <w:i/>
          <w:sz w:val="20"/>
          <w:szCs w:val="20"/>
          <w:lang w:val="lv-LV"/>
        </w:rPr>
        <w:t xml:space="preserve">uzņēmuma vadītāja ieņemamais amats, vārds, uzvārds  </w:t>
      </w:r>
    </w:p>
    <w:p w:rsidR="00BB4632" w:rsidRPr="00B51B38" w:rsidRDefault="00BB4632" w:rsidP="00BB4632">
      <w:pPr>
        <w:rPr>
          <w:lang w:val="lv-LV"/>
        </w:rPr>
      </w:pPr>
    </w:p>
    <w:p w:rsidR="00BB4632" w:rsidRPr="00B51B38" w:rsidRDefault="00BB4632" w:rsidP="00BB4632">
      <w:pPr>
        <w:rPr>
          <w:lang w:val="lv-LV"/>
        </w:rPr>
      </w:pPr>
      <w:r w:rsidRPr="00B51B38">
        <w:rPr>
          <w:lang w:val="lv-LV"/>
        </w:rPr>
        <w:t>ar šī pieteikuma iesniegšanu:</w:t>
      </w:r>
    </w:p>
    <w:p w:rsidR="008655BC" w:rsidRPr="00B51B38" w:rsidRDefault="008655BC" w:rsidP="003B0A31">
      <w:pPr>
        <w:pStyle w:val="ListParagraph"/>
        <w:numPr>
          <w:ilvl w:val="0"/>
          <w:numId w:val="33"/>
        </w:numPr>
        <w:spacing w:before="120" w:after="160" w:line="240" w:lineRule="exact"/>
        <w:jc w:val="both"/>
      </w:pPr>
      <w:r w:rsidRPr="00B51B38">
        <w:t xml:space="preserve">piesakās piedalīties </w:t>
      </w:r>
      <w:r w:rsidR="00BB4632" w:rsidRPr="00B51B38">
        <w:t xml:space="preserve">iepirkumā </w:t>
      </w:r>
      <w:r w:rsidRPr="00B51B38">
        <w:t xml:space="preserve"> “Degvielas iegāde Daugavpils novada domes vajadzībām”, identifikācijas numurs DND 201</w:t>
      </w:r>
      <w:r w:rsidR="00AA314A" w:rsidRPr="00B51B38">
        <w:t>6</w:t>
      </w:r>
      <w:r w:rsidRPr="00B51B38">
        <w:t>/</w:t>
      </w:r>
      <w:r w:rsidR="00F534BA" w:rsidRPr="00B51B38">
        <w:t>22;</w:t>
      </w:r>
    </w:p>
    <w:p w:rsidR="008655BC" w:rsidRPr="00B51B38" w:rsidRDefault="008655BC" w:rsidP="003B0A31">
      <w:pPr>
        <w:pStyle w:val="ListParagraph"/>
        <w:numPr>
          <w:ilvl w:val="0"/>
          <w:numId w:val="33"/>
        </w:numPr>
        <w:spacing w:before="120" w:after="160" w:line="240" w:lineRule="exact"/>
        <w:jc w:val="both"/>
      </w:pPr>
      <w:r w:rsidRPr="00B51B38">
        <w:t xml:space="preserve">ir iepazinies ar </w:t>
      </w:r>
      <w:r w:rsidR="003B0A31" w:rsidRPr="00B51B38">
        <w:t>iepirkuma</w:t>
      </w:r>
      <w:r w:rsidRPr="00B51B38">
        <w:t xml:space="preserve"> Nolikumu un piekrīt visiem tajā minētajiem noteikumiem un apņemas tos ievērot;</w:t>
      </w:r>
    </w:p>
    <w:p w:rsidR="008655BC" w:rsidRPr="00B51B38" w:rsidRDefault="008655BC" w:rsidP="003B0A31">
      <w:pPr>
        <w:pStyle w:val="ListParagraph"/>
        <w:numPr>
          <w:ilvl w:val="0"/>
          <w:numId w:val="33"/>
        </w:numPr>
        <w:spacing w:before="120" w:after="160" w:line="240" w:lineRule="exact"/>
        <w:jc w:val="both"/>
      </w:pPr>
      <w:r w:rsidRPr="00B51B38">
        <w:t xml:space="preserve">apliecina, ka uz pretendentu neattiecas </w:t>
      </w:r>
      <w:r w:rsidRPr="00B51B38">
        <w:rPr>
          <w:rFonts w:eastAsia="TimesNewRoman"/>
        </w:rPr>
        <w:t xml:space="preserve">Publisko iepirkumu likuma </w:t>
      </w:r>
      <w:r w:rsidR="00BB4632" w:rsidRPr="00B51B38">
        <w:rPr>
          <w:rFonts w:eastAsia="TimesNewRoman"/>
        </w:rPr>
        <w:t>8</w:t>
      </w:r>
      <w:r w:rsidRPr="00B51B38">
        <w:t>.</w:t>
      </w:r>
      <w:r w:rsidR="00BB4632" w:rsidRPr="00B51B38">
        <w:rPr>
          <w:vertAlign w:val="superscript"/>
        </w:rPr>
        <w:t>2</w:t>
      </w:r>
      <w:r w:rsidRPr="00B51B38">
        <w:t xml:space="preserve"> </w:t>
      </w:r>
      <w:r w:rsidRPr="00B51B38">
        <w:rPr>
          <w:rFonts w:eastAsia="TimesNewRoman"/>
        </w:rPr>
        <w:t xml:space="preserve">panta </w:t>
      </w:r>
      <w:r w:rsidR="00BB4632" w:rsidRPr="00B51B38">
        <w:rPr>
          <w:rFonts w:eastAsia="TimesNewRoman"/>
        </w:rPr>
        <w:t>piektās</w:t>
      </w:r>
      <w:r w:rsidRPr="00B51B38">
        <w:rPr>
          <w:rFonts w:eastAsia="TimesNewRoman"/>
        </w:rPr>
        <w:t xml:space="preserve"> daļas nosacījumi;</w:t>
      </w:r>
    </w:p>
    <w:p w:rsidR="008655BC" w:rsidRPr="00B51B38" w:rsidRDefault="008655BC" w:rsidP="003B0A31">
      <w:pPr>
        <w:pStyle w:val="ListParagraph"/>
        <w:numPr>
          <w:ilvl w:val="0"/>
          <w:numId w:val="33"/>
        </w:numPr>
        <w:spacing w:before="120" w:after="160" w:line="240" w:lineRule="exact"/>
        <w:jc w:val="both"/>
      </w:pPr>
      <w:r w:rsidRPr="00B51B38">
        <w:t xml:space="preserve">apliecina savu spēju piegādāt </w:t>
      </w:r>
      <w:r w:rsidR="00C35BDE" w:rsidRPr="00B51B38">
        <w:t>I</w:t>
      </w:r>
      <w:r w:rsidR="00BB4632" w:rsidRPr="00B51B38">
        <w:t>epirkuma</w:t>
      </w:r>
      <w:r w:rsidR="00C35BDE" w:rsidRPr="00B51B38">
        <w:t xml:space="preserve"> n</w:t>
      </w:r>
      <w:r w:rsidRPr="00B51B38">
        <w:t>olikumā minēto degvielu saskaņā ar tā nosacījumiem;</w:t>
      </w:r>
    </w:p>
    <w:p w:rsidR="008655BC" w:rsidRPr="00B51B38" w:rsidRDefault="008655BC" w:rsidP="003B0A31">
      <w:pPr>
        <w:pStyle w:val="BodyText"/>
        <w:numPr>
          <w:ilvl w:val="0"/>
          <w:numId w:val="33"/>
        </w:numPr>
        <w:shd w:val="clear" w:color="auto" w:fill="FFFFFF"/>
      </w:pPr>
      <w:r w:rsidRPr="00B51B38">
        <w:t xml:space="preserve">apstiprina, ka pasūtījuma piešķiršanas gadījumā slēgs iepirkuma līgumu par cenu, kāda iesniegta finanšu piedāvājumā, un saskaņā ar </w:t>
      </w:r>
      <w:r w:rsidR="00BB4632" w:rsidRPr="00B51B38">
        <w:t>iepirkuma</w:t>
      </w:r>
      <w:r w:rsidRPr="00B51B38">
        <w:t xml:space="preserve"> Nolikuma līguma projektu;</w:t>
      </w:r>
    </w:p>
    <w:p w:rsidR="008655BC" w:rsidRPr="00B51B38" w:rsidRDefault="008655BC" w:rsidP="003B0A31">
      <w:pPr>
        <w:pStyle w:val="ListParagraph"/>
        <w:numPr>
          <w:ilvl w:val="0"/>
          <w:numId w:val="33"/>
        </w:numPr>
        <w:spacing w:before="120" w:after="160" w:line="240" w:lineRule="exact"/>
        <w:jc w:val="both"/>
      </w:pPr>
      <w:r w:rsidRPr="00B51B38">
        <w:t xml:space="preserve">apliecina, ka piedāvātās pastāvīgās atlaides degvielai līguma izpildes laikā nemainīsies; </w:t>
      </w:r>
    </w:p>
    <w:p w:rsidR="008655BC" w:rsidRPr="00B51B38" w:rsidRDefault="008655BC" w:rsidP="003B0A31">
      <w:pPr>
        <w:pStyle w:val="ListParagraph"/>
        <w:numPr>
          <w:ilvl w:val="0"/>
          <w:numId w:val="33"/>
        </w:numPr>
        <w:spacing w:before="120" w:after="160" w:line="240" w:lineRule="exact"/>
        <w:jc w:val="both"/>
      </w:pPr>
      <w:r w:rsidRPr="00B51B38">
        <w:t>garantē, ka visas sniegtas ziņas ir patiesas.</w:t>
      </w:r>
    </w:p>
    <w:p w:rsidR="008655BC" w:rsidRPr="00B51B38" w:rsidRDefault="00BB4632" w:rsidP="008655BC">
      <w:pPr>
        <w:spacing w:before="20" w:after="20"/>
        <w:rPr>
          <w:color w:val="000000"/>
          <w:sz w:val="16"/>
          <w:szCs w:val="16"/>
          <w:lang w:val="lv-LV"/>
        </w:rPr>
      </w:pPr>
      <w:r w:rsidRPr="00B51B38">
        <w:rPr>
          <w:color w:val="000000"/>
          <w:sz w:val="16"/>
          <w:szCs w:val="16"/>
          <w:lang w:val="lv-LV"/>
        </w:rPr>
        <w:t>____________________________________________________________</w:t>
      </w:r>
      <w:r w:rsidR="008655BC" w:rsidRPr="00B51B38">
        <w:rPr>
          <w:color w:val="000000"/>
          <w:sz w:val="16"/>
          <w:szCs w:val="16"/>
          <w:lang w:val="lv-LV"/>
        </w:rPr>
        <w:tab/>
      </w:r>
      <w:r w:rsidR="008655BC" w:rsidRPr="00B51B38">
        <w:rPr>
          <w:color w:val="000000"/>
          <w:sz w:val="16"/>
          <w:szCs w:val="16"/>
          <w:lang w:val="lv-LV"/>
        </w:rPr>
        <w:tab/>
      </w:r>
      <w:r w:rsidR="008655BC" w:rsidRPr="00B51B38">
        <w:rPr>
          <w:color w:val="000000"/>
          <w:sz w:val="16"/>
          <w:szCs w:val="16"/>
          <w:lang w:val="lv-LV"/>
        </w:rPr>
        <w:tab/>
      </w:r>
    </w:p>
    <w:p w:rsidR="00BB4632" w:rsidRPr="00B51B38" w:rsidRDefault="00BB4632" w:rsidP="00BB4632">
      <w:pPr>
        <w:rPr>
          <w:i/>
          <w:sz w:val="22"/>
          <w:szCs w:val="22"/>
          <w:lang w:val="lv-LV"/>
        </w:rPr>
      </w:pPr>
      <w:r w:rsidRPr="00B51B38">
        <w:rPr>
          <w:i/>
          <w:sz w:val="22"/>
          <w:szCs w:val="22"/>
          <w:lang w:val="lv-LV"/>
        </w:rPr>
        <w:t>(paraksts, zīmogs)</w:t>
      </w:r>
    </w:p>
    <w:p w:rsidR="00BB4632" w:rsidRPr="00B51B38" w:rsidRDefault="00BB4632" w:rsidP="00BB4632">
      <w:pPr>
        <w:jc w:val="both"/>
        <w:rPr>
          <w:lang w:val="lv-LV"/>
        </w:rPr>
      </w:pPr>
    </w:p>
    <w:p w:rsidR="00BB4632" w:rsidRPr="00B51B38" w:rsidRDefault="00BB4632" w:rsidP="00BB4632">
      <w:pPr>
        <w:jc w:val="both"/>
        <w:rPr>
          <w:lang w:val="lv-LV"/>
        </w:rPr>
      </w:pPr>
    </w:p>
    <w:p w:rsidR="00BB4632" w:rsidRPr="00B51B38" w:rsidRDefault="00BB4632" w:rsidP="00BB4632">
      <w:pPr>
        <w:jc w:val="both"/>
        <w:rPr>
          <w:lang w:val="lv-LV"/>
        </w:rPr>
      </w:pPr>
      <w:r w:rsidRPr="00B51B38">
        <w:rPr>
          <w:lang w:val="lv-LV"/>
        </w:rPr>
        <w:t>201</w:t>
      </w:r>
      <w:r w:rsidR="009C21C8" w:rsidRPr="00B51B38">
        <w:rPr>
          <w:lang w:val="lv-LV"/>
        </w:rPr>
        <w:t>6</w:t>
      </w:r>
      <w:r w:rsidRPr="00B51B38">
        <w:rPr>
          <w:lang w:val="lv-LV"/>
        </w:rPr>
        <w:t>.gada ________________________</w:t>
      </w:r>
    </w:p>
    <w:p w:rsidR="00BB4632" w:rsidRPr="00B51B38" w:rsidRDefault="00BB4632" w:rsidP="00BB4632">
      <w:pPr>
        <w:jc w:val="both"/>
        <w:rPr>
          <w:lang w:val="lv-LV"/>
        </w:rPr>
      </w:pPr>
    </w:p>
    <w:p w:rsidR="00BB4632" w:rsidRPr="00B51B38" w:rsidRDefault="00BB4632" w:rsidP="00BB4632">
      <w:pPr>
        <w:jc w:val="both"/>
        <w:rPr>
          <w:sz w:val="22"/>
          <w:szCs w:val="22"/>
          <w:lang w:val="lv-LV"/>
        </w:rPr>
      </w:pPr>
    </w:p>
    <w:p w:rsidR="00BB4632" w:rsidRPr="00B51B38" w:rsidRDefault="00BB4632" w:rsidP="00BB4632">
      <w:pPr>
        <w:jc w:val="both"/>
        <w:rPr>
          <w:i/>
          <w:lang w:val="lv-LV"/>
        </w:rPr>
      </w:pPr>
      <w:r w:rsidRPr="00B51B38">
        <w:rPr>
          <w:i/>
          <w:lang w:val="lv-LV"/>
        </w:rPr>
        <w:t xml:space="preserve">Pieteikums jāaizpilda </w:t>
      </w:r>
      <w:proofErr w:type="spellStart"/>
      <w:r w:rsidRPr="00B51B38">
        <w:rPr>
          <w:i/>
          <w:lang w:val="lv-LV"/>
        </w:rPr>
        <w:t>datorsalikumā</w:t>
      </w:r>
      <w:proofErr w:type="spellEnd"/>
      <w:r w:rsidRPr="00B51B38">
        <w:rPr>
          <w:i/>
          <w:lang w:val="lv-LV"/>
        </w:rPr>
        <w:t xml:space="preserve"> latviešu valodā.</w:t>
      </w:r>
    </w:p>
    <w:p w:rsidR="00BB4632" w:rsidRPr="00B51B38" w:rsidRDefault="00BB4632" w:rsidP="00BB4632">
      <w:pPr>
        <w:jc w:val="both"/>
        <w:rPr>
          <w:i/>
          <w:sz w:val="20"/>
          <w:lang w:val="lv-LV"/>
        </w:rPr>
      </w:pPr>
      <w:r w:rsidRPr="00B51B38">
        <w:rPr>
          <w:i/>
          <w:lang w:val="lv-LV"/>
        </w:rPr>
        <w:t xml:space="preserve">Pieteikums jāparaksta uzņēmuma vadītājam. </w:t>
      </w:r>
    </w:p>
    <w:p w:rsidR="008655BC" w:rsidRPr="00B51B38" w:rsidRDefault="008655BC" w:rsidP="008655BC">
      <w:pPr>
        <w:spacing w:before="20" w:after="20"/>
        <w:ind w:left="4680"/>
        <w:rPr>
          <w:lang w:val="lv-LV"/>
        </w:rPr>
      </w:pPr>
    </w:p>
    <w:p w:rsidR="003B0A31" w:rsidRPr="00B51B38" w:rsidRDefault="003B0A31">
      <w:pPr>
        <w:spacing w:after="160" w:line="259" w:lineRule="auto"/>
        <w:rPr>
          <w:lang w:val="lv-LV"/>
        </w:rPr>
      </w:pPr>
      <w:r w:rsidRPr="00B51B38">
        <w:rPr>
          <w:lang w:val="lv-LV"/>
        </w:rPr>
        <w:br w:type="page"/>
      </w:r>
    </w:p>
    <w:p w:rsidR="008655BC" w:rsidRPr="00B51B38" w:rsidRDefault="008655BC" w:rsidP="008655BC">
      <w:pPr>
        <w:spacing w:before="20" w:after="20"/>
        <w:ind w:left="4680"/>
        <w:rPr>
          <w:lang w:val="lv-LV"/>
        </w:rPr>
      </w:pPr>
      <w:r w:rsidRPr="00B51B38">
        <w:rPr>
          <w:lang w:val="lv-LV"/>
        </w:rPr>
        <w:lastRenderedPageBreak/>
        <w:t>3. pielikums</w:t>
      </w:r>
    </w:p>
    <w:p w:rsidR="008655BC" w:rsidRPr="00B51B38" w:rsidRDefault="009C21C8" w:rsidP="008655BC">
      <w:pPr>
        <w:spacing w:before="20" w:after="20"/>
        <w:ind w:left="4680"/>
        <w:rPr>
          <w:lang w:val="lv-LV"/>
        </w:rPr>
      </w:pPr>
      <w:r w:rsidRPr="00B51B38">
        <w:rPr>
          <w:lang w:val="lv-LV"/>
        </w:rPr>
        <w:t>iepirkuma</w:t>
      </w:r>
      <w:r w:rsidR="008655BC" w:rsidRPr="00B51B38">
        <w:rPr>
          <w:lang w:val="lv-LV"/>
        </w:rPr>
        <w:t xml:space="preserve"> „Degvielas iegāde Daugavpils novada domes vajadzībām” nolikumam </w:t>
      </w:r>
    </w:p>
    <w:p w:rsidR="008655BC" w:rsidRPr="00B51B38" w:rsidRDefault="008655BC" w:rsidP="008655BC">
      <w:pPr>
        <w:spacing w:before="20" w:after="20"/>
        <w:ind w:left="4680"/>
        <w:rPr>
          <w:lang w:val="lv-LV"/>
        </w:rPr>
      </w:pPr>
      <w:r w:rsidRPr="00B51B38">
        <w:rPr>
          <w:lang w:val="lv-LV"/>
        </w:rPr>
        <w:t>ID Nr. DND 201</w:t>
      </w:r>
      <w:r w:rsidR="00AA314A" w:rsidRPr="00B51B38">
        <w:rPr>
          <w:lang w:val="lv-LV"/>
        </w:rPr>
        <w:t>6</w:t>
      </w:r>
      <w:r w:rsidRPr="00B51B38">
        <w:rPr>
          <w:lang w:val="lv-LV"/>
        </w:rPr>
        <w:t>/</w:t>
      </w:r>
      <w:r w:rsidR="00F534BA" w:rsidRPr="00B51B38">
        <w:rPr>
          <w:lang w:val="lv-LV"/>
        </w:rPr>
        <w:t>22</w:t>
      </w:r>
    </w:p>
    <w:p w:rsidR="008655BC" w:rsidRPr="00B51B38" w:rsidRDefault="008655BC" w:rsidP="008655BC">
      <w:pPr>
        <w:spacing w:before="20" w:after="20"/>
        <w:ind w:left="4248" w:firstLine="708"/>
        <w:rPr>
          <w:sz w:val="16"/>
          <w:szCs w:val="16"/>
          <w:lang w:val="lv-LV"/>
        </w:rPr>
      </w:pPr>
    </w:p>
    <w:p w:rsidR="008655BC" w:rsidRPr="00B51B38" w:rsidRDefault="008655BC" w:rsidP="008655BC">
      <w:pPr>
        <w:pStyle w:val="BodyText"/>
        <w:tabs>
          <w:tab w:val="num" w:pos="1065"/>
        </w:tabs>
        <w:spacing w:before="20" w:after="20"/>
        <w:jc w:val="left"/>
        <w:rPr>
          <w:color w:val="000000"/>
          <w:sz w:val="20"/>
        </w:rPr>
      </w:pPr>
    </w:p>
    <w:p w:rsidR="008655BC" w:rsidRPr="00B51B38" w:rsidRDefault="008655BC" w:rsidP="008655BC">
      <w:pPr>
        <w:pStyle w:val="BodyText"/>
        <w:tabs>
          <w:tab w:val="num" w:pos="1065"/>
        </w:tabs>
        <w:spacing w:before="20" w:after="20"/>
        <w:jc w:val="left"/>
        <w:rPr>
          <w:color w:val="000000"/>
          <w:sz w:val="20"/>
        </w:rPr>
      </w:pPr>
    </w:p>
    <w:p w:rsidR="008655BC" w:rsidRPr="00B51B38" w:rsidRDefault="008655BC" w:rsidP="008655BC">
      <w:pPr>
        <w:tabs>
          <w:tab w:val="left" w:pos="318"/>
        </w:tabs>
        <w:spacing w:before="20" w:after="20"/>
        <w:jc w:val="center"/>
        <w:rPr>
          <w:b/>
          <w:bCs/>
          <w:sz w:val="28"/>
          <w:szCs w:val="28"/>
          <w:lang w:val="lv-LV"/>
        </w:rPr>
      </w:pPr>
      <w:r w:rsidRPr="00B51B38">
        <w:rPr>
          <w:b/>
          <w:bCs/>
          <w:sz w:val="28"/>
          <w:szCs w:val="28"/>
          <w:lang w:val="lv-LV"/>
        </w:rPr>
        <w:t>TEHNISK</w:t>
      </w:r>
      <w:r w:rsidR="00B51B38">
        <w:rPr>
          <w:b/>
          <w:bCs/>
          <w:sz w:val="28"/>
          <w:szCs w:val="28"/>
          <w:lang w:val="lv-LV"/>
        </w:rPr>
        <w:t>A</w:t>
      </w:r>
      <w:r w:rsidRPr="00B51B38">
        <w:rPr>
          <w:b/>
          <w:bCs/>
          <w:sz w:val="28"/>
          <w:szCs w:val="28"/>
          <w:lang w:val="lv-LV"/>
        </w:rPr>
        <w:t>IS PIEDĀVĀJUMS</w:t>
      </w:r>
    </w:p>
    <w:p w:rsidR="008655BC" w:rsidRPr="00B51B38" w:rsidRDefault="008655BC" w:rsidP="008655BC">
      <w:pPr>
        <w:tabs>
          <w:tab w:val="left" w:pos="318"/>
        </w:tabs>
        <w:spacing w:before="20" w:after="20"/>
        <w:jc w:val="center"/>
        <w:rPr>
          <w:b/>
          <w:bCs/>
          <w:sz w:val="28"/>
          <w:szCs w:val="28"/>
          <w:lang w:val="lv-LV"/>
        </w:rPr>
      </w:pPr>
    </w:p>
    <w:p w:rsidR="008655BC" w:rsidRPr="00B51B38" w:rsidRDefault="008655BC" w:rsidP="008655BC">
      <w:pPr>
        <w:pStyle w:val="DefaultText"/>
        <w:spacing w:before="20" w:after="20"/>
        <w:jc w:val="center"/>
        <w:rPr>
          <w:b/>
          <w:bCs/>
          <w:szCs w:val="24"/>
          <w:lang w:val="lv-LV"/>
        </w:rPr>
      </w:pPr>
      <w:r w:rsidRPr="00B51B38">
        <w:rPr>
          <w:b/>
          <w:bCs/>
          <w:szCs w:val="24"/>
          <w:lang w:val="lv-LV"/>
        </w:rPr>
        <w:t>“Degvielas iegāde Daugavpils novada domes vajadzībām”</w:t>
      </w:r>
    </w:p>
    <w:p w:rsidR="008655BC" w:rsidRPr="00B51B38" w:rsidRDefault="008655BC" w:rsidP="008655BC">
      <w:pPr>
        <w:pStyle w:val="DefaultText"/>
        <w:spacing w:before="20" w:after="20"/>
        <w:jc w:val="center"/>
        <w:rPr>
          <w:b/>
          <w:bCs/>
          <w:color w:val="auto"/>
          <w:szCs w:val="24"/>
          <w:lang w:val="lv-LV"/>
        </w:rPr>
      </w:pPr>
      <w:r w:rsidRPr="00B51B38">
        <w:rPr>
          <w:b/>
          <w:bCs/>
          <w:color w:val="auto"/>
          <w:szCs w:val="24"/>
          <w:lang w:val="lv-LV"/>
        </w:rPr>
        <w:t>Identifikācijas Nr. DND 201</w:t>
      </w:r>
      <w:r w:rsidR="00AA314A" w:rsidRPr="00B51B38">
        <w:rPr>
          <w:b/>
          <w:bCs/>
          <w:color w:val="auto"/>
          <w:szCs w:val="24"/>
          <w:lang w:val="lv-LV"/>
        </w:rPr>
        <w:t>6</w:t>
      </w:r>
      <w:r w:rsidR="00F534BA" w:rsidRPr="00B51B38">
        <w:rPr>
          <w:b/>
          <w:bCs/>
          <w:color w:val="auto"/>
          <w:szCs w:val="24"/>
          <w:lang w:val="lv-LV"/>
        </w:rPr>
        <w:t>/22</w:t>
      </w:r>
    </w:p>
    <w:p w:rsidR="008655BC" w:rsidRPr="00B51B38" w:rsidRDefault="008655BC" w:rsidP="008655BC">
      <w:pPr>
        <w:rPr>
          <w:lang w:val="lv-LV" w:eastAsia="lv-LV"/>
        </w:rPr>
      </w:pPr>
    </w:p>
    <w:p w:rsidR="008655BC" w:rsidRPr="00B51B38" w:rsidRDefault="008655BC" w:rsidP="008655BC">
      <w:pPr>
        <w:pStyle w:val="BodyText"/>
        <w:shd w:val="clear" w:color="auto" w:fill="FFFFFF"/>
        <w:tabs>
          <w:tab w:val="left" w:pos="567"/>
          <w:tab w:val="left" w:pos="900"/>
        </w:tabs>
        <w:rPr>
          <w:szCs w:val="24"/>
        </w:rPr>
      </w:pPr>
      <w:r w:rsidRPr="00B51B38">
        <w:rPr>
          <w:szCs w:val="24"/>
        </w:rPr>
        <w:t>Pretendenta nosaukums_______________________________________________________</w:t>
      </w:r>
    </w:p>
    <w:p w:rsidR="008655BC" w:rsidRPr="00B51B38" w:rsidRDefault="008655BC" w:rsidP="008655BC">
      <w:pPr>
        <w:tabs>
          <w:tab w:val="left" w:pos="318"/>
        </w:tabs>
        <w:spacing w:before="20" w:after="20"/>
        <w:jc w:val="center"/>
        <w:rPr>
          <w:b/>
          <w:bCs/>
          <w:sz w:val="28"/>
          <w:szCs w:val="28"/>
          <w:lang w:val="lv-LV"/>
        </w:rPr>
      </w:pPr>
    </w:p>
    <w:tbl>
      <w:tblPr>
        <w:tblStyle w:val="TableGrid"/>
        <w:tblW w:w="0" w:type="auto"/>
        <w:tblInd w:w="-5" w:type="dxa"/>
        <w:tblLayout w:type="fixed"/>
        <w:tblLook w:val="04A0" w:firstRow="1" w:lastRow="0" w:firstColumn="1" w:lastColumn="0" w:noHBand="0" w:noVBand="1"/>
      </w:tblPr>
      <w:tblGrid>
        <w:gridCol w:w="551"/>
        <w:gridCol w:w="6395"/>
        <w:gridCol w:w="2630"/>
      </w:tblGrid>
      <w:tr w:rsidR="008655BC" w:rsidRPr="00B51B38" w:rsidTr="008655BC">
        <w:tc>
          <w:tcPr>
            <w:tcW w:w="551" w:type="dxa"/>
          </w:tcPr>
          <w:p w:rsidR="008655BC" w:rsidRPr="00B51B38" w:rsidRDefault="008655BC" w:rsidP="008655BC">
            <w:pPr>
              <w:tabs>
                <w:tab w:val="left" w:pos="318"/>
              </w:tabs>
              <w:spacing w:before="20" w:after="20"/>
              <w:jc w:val="center"/>
              <w:rPr>
                <w:bCs/>
                <w:sz w:val="22"/>
                <w:szCs w:val="22"/>
                <w:lang w:val="lv-LV"/>
              </w:rPr>
            </w:pPr>
            <w:r w:rsidRPr="00B51B38">
              <w:rPr>
                <w:bCs/>
                <w:sz w:val="22"/>
                <w:szCs w:val="22"/>
                <w:lang w:val="lv-LV"/>
              </w:rPr>
              <w:t>Nr. p.k.</w:t>
            </w:r>
          </w:p>
        </w:tc>
        <w:tc>
          <w:tcPr>
            <w:tcW w:w="6395" w:type="dxa"/>
          </w:tcPr>
          <w:p w:rsidR="008655BC" w:rsidRPr="00B51B38" w:rsidRDefault="008655BC" w:rsidP="008655BC">
            <w:pPr>
              <w:tabs>
                <w:tab w:val="left" w:pos="318"/>
              </w:tabs>
              <w:spacing w:before="20" w:after="20"/>
              <w:jc w:val="center"/>
              <w:rPr>
                <w:bCs/>
                <w:lang w:val="lv-LV"/>
              </w:rPr>
            </w:pPr>
            <w:r w:rsidRPr="00B51B38">
              <w:rPr>
                <w:bCs/>
                <w:lang w:val="lv-LV"/>
              </w:rPr>
              <w:t>Izvirzītas minimālās prasības</w:t>
            </w:r>
          </w:p>
        </w:tc>
        <w:tc>
          <w:tcPr>
            <w:tcW w:w="2630" w:type="dxa"/>
          </w:tcPr>
          <w:p w:rsidR="008655BC" w:rsidRPr="00B51B38" w:rsidRDefault="008655BC" w:rsidP="008655BC">
            <w:pPr>
              <w:tabs>
                <w:tab w:val="left" w:pos="318"/>
              </w:tabs>
              <w:spacing w:before="20" w:after="20"/>
              <w:jc w:val="center"/>
              <w:rPr>
                <w:bCs/>
                <w:lang w:val="lv-LV"/>
              </w:rPr>
            </w:pPr>
            <w:r w:rsidRPr="00B51B38">
              <w:rPr>
                <w:sz w:val="22"/>
                <w:szCs w:val="22"/>
                <w:lang w:val="lv-LV"/>
              </w:rPr>
              <w:t>Pretendenta piedāvātās iespējas</w:t>
            </w:r>
          </w:p>
        </w:tc>
      </w:tr>
      <w:tr w:rsidR="008655BC" w:rsidRPr="00A10594" w:rsidTr="008655BC">
        <w:tc>
          <w:tcPr>
            <w:tcW w:w="551" w:type="dxa"/>
          </w:tcPr>
          <w:p w:rsidR="008655BC" w:rsidRPr="00B51B38" w:rsidRDefault="008655BC" w:rsidP="008655BC">
            <w:pPr>
              <w:tabs>
                <w:tab w:val="left" w:pos="318"/>
              </w:tabs>
              <w:spacing w:before="20" w:after="20"/>
              <w:jc w:val="center"/>
              <w:rPr>
                <w:bCs/>
                <w:lang w:val="lv-LV"/>
              </w:rPr>
            </w:pPr>
            <w:r w:rsidRPr="00B51B38">
              <w:rPr>
                <w:bCs/>
                <w:lang w:val="lv-LV"/>
              </w:rPr>
              <w:t>1.</w:t>
            </w:r>
          </w:p>
        </w:tc>
        <w:tc>
          <w:tcPr>
            <w:tcW w:w="6395" w:type="dxa"/>
          </w:tcPr>
          <w:p w:rsidR="008655BC" w:rsidRPr="00B51B38" w:rsidRDefault="008655BC" w:rsidP="008655BC">
            <w:pPr>
              <w:spacing w:before="20" w:after="20"/>
              <w:rPr>
                <w:lang w:val="lv-LV"/>
              </w:rPr>
            </w:pPr>
            <w:r w:rsidRPr="00B51B38">
              <w:rPr>
                <w:lang w:val="lv-LV"/>
              </w:rPr>
              <w:t xml:space="preserve">Iespēja iegādāties degvielu degvielas </w:t>
            </w:r>
            <w:proofErr w:type="spellStart"/>
            <w:r w:rsidRPr="00B51B38">
              <w:rPr>
                <w:lang w:val="lv-LV"/>
              </w:rPr>
              <w:t>uzpildes</w:t>
            </w:r>
            <w:proofErr w:type="spellEnd"/>
            <w:r w:rsidRPr="00B51B38">
              <w:rPr>
                <w:lang w:val="lv-LV"/>
              </w:rPr>
              <w:t xml:space="preserve"> stacijās Daugavpils novada domes vajadzībām:</w:t>
            </w:r>
          </w:p>
          <w:tbl>
            <w:tblPr>
              <w:tblStyle w:val="TableGrid"/>
              <w:tblW w:w="6140" w:type="dxa"/>
              <w:tblLayout w:type="fixed"/>
              <w:tblLook w:val="04A0" w:firstRow="1" w:lastRow="0" w:firstColumn="1" w:lastColumn="0" w:noHBand="0" w:noVBand="1"/>
            </w:tblPr>
            <w:tblGrid>
              <w:gridCol w:w="1843"/>
              <w:gridCol w:w="1604"/>
              <w:gridCol w:w="2693"/>
            </w:tblGrid>
            <w:tr w:rsidR="008655BC" w:rsidRPr="00B51B38" w:rsidTr="008655BC">
              <w:tc>
                <w:tcPr>
                  <w:tcW w:w="1843" w:type="dxa"/>
                </w:tcPr>
                <w:p w:rsidR="008655BC" w:rsidRPr="00B51B38" w:rsidRDefault="008655BC" w:rsidP="008655BC">
                  <w:pPr>
                    <w:tabs>
                      <w:tab w:val="left" w:pos="0"/>
                      <w:tab w:val="left" w:pos="4860"/>
                    </w:tabs>
                    <w:spacing w:before="20" w:after="20"/>
                    <w:jc w:val="center"/>
                    <w:rPr>
                      <w:sz w:val="22"/>
                      <w:szCs w:val="22"/>
                      <w:lang w:val="lv-LV"/>
                    </w:rPr>
                  </w:pPr>
                  <w:r w:rsidRPr="00B51B38">
                    <w:rPr>
                      <w:sz w:val="22"/>
                      <w:szCs w:val="22"/>
                      <w:lang w:val="lv-LV"/>
                    </w:rPr>
                    <w:t>Degvielas veids</w:t>
                  </w:r>
                </w:p>
              </w:tc>
              <w:tc>
                <w:tcPr>
                  <w:tcW w:w="1604" w:type="dxa"/>
                </w:tcPr>
                <w:p w:rsidR="008655BC" w:rsidRPr="00B51B38" w:rsidRDefault="008655BC" w:rsidP="008655BC">
                  <w:pPr>
                    <w:tabs>
                      <w:tab w:val="left" w:pos="0"/>
                      <w:tab w:val="left" w:pos="4860"/>
                    </w:tabs>
                    <w:spacing w:before="20" w:after="20"/>
                    <w:jc w:val="center"/>
                    <w:rPr>
                      <w:sz w:val="22"/>
                      <w:szCs w:val="22"/>
                      <w:lang w:val="lv-LV"/>
                    </w:rPr>
                  </w:pPr>
                  <w:r w:rsidRPr="00B51B38">
                    <w:rPr>
                      <w:sz w:val="22"/>
                      <w:szCs w:val="22"/>
                      <w:lang w:val="lv-LV"/>
                    </w:rPr>
                    <w:t>Orientējošs iegādes apjoms (litros)</w:t>
                  </w:r>
                </w:p>
              </w:tc>
              <w:tc>
                <w:tcPr>
                  <w:tcW w:w="2693" w:type="dxa"/>
                </w:tcPr>
                <w:p w:rsidR="008655BC" w:rsidRPr="00B51B38" w:rsidRDefault="008655BC" w:rsidP="008655BC">
                  <w:pPr>
                    <w:tabs>
                      <w:tab w:val="left" w:pos="0"/>
                      <w:tab w:val="left" w:pos="4860"/>
                    </w:tabs>
                    <w:spacing w:before="20" w:after="20"/>
                    <w:jc w:val="center"/>
                    <w:rPr>
                      <w:sz w:val="22"/>
                      <w:szCs w:val="22"/>
                      <w:lang w:val="lv-LV"/>
                    </w:rPr>
                  </w:pPr>
                  <w:r w:rsidRPr="00B51B38">
                    <w:rPr>
                      <w:sz w:val="22"/>
                      <w:szCs w:val="22"/>
                      <w:lang w:val="lv-LV"/>
                    </w:rPr>
                    <w:t>Kvalitātes prasības/</w:t>
                  </w:r>
                </w:p>
                <w:p w:rsidR="008655BC" w:rsidRPr="00B51B38" w:rsidRDefault="008655BC" w:rsidP="008655BC">
                  <w:pPr>
                    <w:tabs>
                      <w:tab w:val="left" w:pos="0"/>
                      <w:tab w:val="left" w:pos="4860"/>
                    </w:tabs>
                    <w:spacing w:before="20" w:after="20"/>
                    <w:jc w:val="center"/>
                    <w:rPr>
                      <w:sz w:val="22"/>
                      <w:szCs w:val="22"/>
                      <w:lang w:val="lv-LV"/>
                    </w:rPr>
                  </w:pPr>
                  <w:r w:rsidRPr="00B51B38">
                    <w:rPr>
                      <w:sz w:val="22"/>
                      <w:szCs w:val="22"/>
                      <w:lang w:val="lv-LV"/>
                    </w:rPr>
                    <w:t>Standarts</w:t>
                  </w:r>
                </w:p>
              </w:tc>
            </w:tr>
            <w:tr w:rsidR="008655BC" w:rsidRPr="00B51B38" w:rsidTr="008655BC">
              <w:tc>
                <w:tcPr>
                  <w:tcW w:w="1843" w:type="dxa"/>
                </w:tcPr>
                <w:p w:rsidR="008655BC" w:rsidRPr="00B51B38" w:rsidRDefault="008655BC" w:rsidP="008655BC">
                  <w:pPr>
                    <w:tabs>
                      <w:tab w:val="left" w:pos="0"/>
                      <w:tab w:val="left" w:pos="4860"/>
                    </w:tabs>
                    <w:spacing w:before="20" w:after="20"/>
                    <w:jc w:val="center"/>
                    <w:rPr>
                      <w:lang w:val="lv-LV"/>
                    </w:rPr>
                  </w:pPr>
                  <w:r w:rsidRPr="00B51B38">
                    <w:rPr>
                      <w:lang w:val="lv-LV"/>
                    </w:rPr>
                    <w:t>Benzīns Ai 95E</w:t>
                  </w:r>
                </w:p>
              </w:tc>
              <w:tc>
                <w:tcPr>
                  <w:tcW w:w="1604" w:type="dxa"/>
                </w:tcPr>
                <w:p w:rsidR="008655BC" w:rsidRPr="00B51B38" w:rsidRDefault="008655BC" w:rsidP="008655BC">
                  <w:pPr>
                    <w:tabs>
                      <w:tab w:val="left" w:pos="0"/>
                      <w:tab w:val="left" w:pos="4860"/>
                    </w:tabs>
                    <w:spacing w:before="20" w:after="20"/>
                    <w:jc w:val="center"/>
                    <w:rPr>
                      <w:lang w:val="lv-LV"/>
                    </w:rPr>
                  </w:pPr>
                  <w:r w:rsidRPr="00B51B38">
                    <w:rPr>
                      <w:lang w:val="lv-LV"/>
                    </w:rPr>
                    <w:t>32000</w:t>
                  </w:r>
                </w:p>
              </w:tc>
              <w:tc>
                <w:tcPr>
                  <w:tcW w:w="2693" w:type="dxa"/>
                  <w:tcBorders>
                    <w:bottom w:val="nil"/>
                  </w:tcBorders>
                </w:tcPr>
                <w:p w:rsidR="008655BC" w:rsidRPr="00B51B38" w:rsidRDefault="008655BC" w:rsidP="008655BC">
                  <w:pPr>
                    <w:pStyle w:val="ListParagraph"/>
                    <w:tabs>
                      <w:tab w:val="left" w:pos="0"/>
                      <w:tab w:val="left" w:pos="4860"/>
                    </w:tabs>
                    <w:spacing w:before="20" w:after="20"/>
                    <w:ind w:left="0"/>
                    <w:rPr>
                      <w:sz w:val="22"/>
                      <w:szCs w:val="22"/>
                    </w:rPr>
                  </w:pPr>
                  <w:r w:rsidRPr="00B51B38">
                    <w:rPr>
                      <w:rFonts w:eastAsia="Arial"/>
                      <w:iCs/>
                      <w:sz w:val="22"/>
                      <w:szCs w:val="22"/>
                    </w:rPr>
                    <w:t xml:space="preserve">•LVS EN 228:2013„Auto- </w:t>
                  </w:r>
                </w:p>
              </w:tc>
            </w:tr>
            <w:tr w:rsidR="008655BC" w:rsidRPr="00B51B38" w:rsidTr="008655BC">
              <w:tc>
                <w:tcPr>
                  <w:tcW w:w="1843" w:type="dxa"/>
                </w:tcPr>
                <w:p w:rsidR="008655BC" w:rsidRPr="00B51B38" w:rsidRDefault="008655BC" w:rsidP="008655BC">
                  <w:pPr>
                    <w:tabs>
                      <w:tab w:val="left" w:pos="0"/>
                      <w:tab w:val="left" w:pos="4860"/>
                    </w:tabs>
                    <w:spacing w:before="20" w:after="20"/>
                    <w:jc w:val="center"/>
                    <w:rPr>
                      <w:lang w:val="lv-LV"/>
                    </w:rPr>
                  </w:pPr>
                  <w:r w:rsidRPr="00B51B38">
                    <w:rPr>
                      <w:lang w:val="lv-LV"/>
                    </w:rPr>
                    <w:t>Dīzeļdegviela</w:t>
                  </w:r>
                </w:p>
              </w:tc>
              <w:tc>
                <w:tcPr>
                  <w:tcW w:w="1604" w:type="dxa"/>
                </w:tcPr>
                <w:p w:rsidR="008655BC" w:rsidRPr="00B51B38" w:rsidRDefault="00B51B38" w:rsidP="008655BC">
                  <w:pPr>
                    <w:tabs>
                      <w:tab w:val="left" w:pos="0"/>
                      <w:tab w:val="left" w:pos="4860"/>
                    </w:tabs>
                    <w:spacing w:before="20" w:after="20"/>
                    <w:jc w:val="center"/>
                    <w:rPr>
                      <w:lang w:val="lv-LV"/>
                    </w:rPr>
                  </w:pPr>
                  <w:r>
                    <w:rPr>
                      <w:lang w:val="lv-LV"/>
                    </w:rPr>
                    <w:t>7000</w:t>
                  </w:r>
                </w:p>
              </w:tc>
              <w:tc>
                <w:tcPr>
                  <w:tcW w:w="2693" w:type="dxa"/>
                  <w:tcBorders>
                    <w:top w:val="nil"/>
                  </w:tcBorders>
                </w:tcPr>
                <w:p w:rsidR="008655BC" w:rsidRPr="00B51B38" w:rsidRDefault="008655BC" w:rsidP="008655BC">
                  <w:pPr>
                    <w:pStyle w:val="ListParagraph"/>
                    <w:tabs>
                      <w:tab w:val="left" w:pos="0"/>
                      <w:tab w:val="left" w:pos="4860"/>
                    </w:tabs>
                    <w:spacing w:before="20" w:after="20"/>
                    <w:ind w:left="0"/>
                    <w:rPr>
                      <w:rFonts w:eastAsia="Arial"/>
                      <w:iCs/>
                      <w:sz w:val="22"/>
                      <w:szCs w:val="22"/>
                    </w:rPr>
                  </w:pPr>
                  <w:proofErr w:type="spellStart"/>
                  <w:r w:rsidRPr="00B51B38">
                    <w:rPr>
                      <w:rFonts w:eastAsia="Arial"/>
                      <w:iCs/>
                      <w:sz w:val="22"/>
                      <w:szCs w:val="22"/>
                    </w:rPr>
                    <w:t>mobiļu</w:t>
                  </w:r>
                  <w:proofErr w:type="spellEnd"/>
                  <w:r w:rsidRPr="00B51B38">
                    <w:rPr>
                      <w:rFonts w:eastAsia="Arial"/>
                      <w:iCs/>
                      <w:sz w:val="22"/>
                      <w:szCs w:val="22"/>
                    </w:rPr>
                    <w:t xml:space="preserve"> degvielas. </w:t>
                  </w:r>
                  <w:proofErr w:type="spellStart"/>
                  <w:r w:rsidRPr="00B51B38">
                    <w:rPr>
                      <w:rFonts w:eastAsia="Arial"/>
                      <w:iCs/>
                      <w:sz w:val="22"/>
                      <w:szCs w:val="22"/>
                    </w:rPr>
                    <w:t>Bezsvina</w:t>
                  </w:r>
                  <w:proofErr w:type="spellEnd"/>
                  <w:r w:rsidRPr="00B51B38">
                    <w:rPr>
                      <w:rFonts w:eastAsia="Arial"/>
                      <w:iCs/>
                      <w:sz w:val="22"/>
                      <w:szCs w:val="22"/>
                    </w:rPr>
                    <w:t xml:space="preserve"> benzīns. Prasības un testa metodes”</w:t>
                  </w:r>
                </w:p>
                <w:p w:rsidR="008655BC" w:rsidRPr="00B51B38" w:rsidRDefault="008655BC" w:rsidP="008655BC">
                  <w:pPr>
                    <w:pStyle w:val="ListParagraph"/>
                    <w:tabs>
                      <w:tab w:val="left" w:pos="0"/>
                      <w:tab w:val="left" w:pos="4860"/>
                    </w:tabs>
                    <w:spacing w:before="20" w:after="20"/>
                    <w:ind w:left="0"/>
                    <w:rPr>
                      <w:rFonts w:eastAsia="Arial"/>
                      <w:iCs/>
                      <w:sz w:val="22"/>
                      <w:szCs w:val="22"/>
                    </w:rPr>
                  </w:pPr>
                  <w:r w:rsidRPr="00B51B38">
                    <w:rPr>
                      <w:rFonts w:eastAsia="Arial"/>
                      <w:iCs/>
                      <w:sz w:val="22"/>
                      <w:szCs w:val="22"/>
                    </w:rPr>
                    <w:t>•LVS EN 590:2014 „Auto-</w:t>
                  </w:r>
                  <w:proofErr w:type="spellStart"/>
                  <w:r w:rsidRPr="00B51B38">
                    <w:rPr>
                      <w:rFonts w:eastAsia="Arial"/>
                      <w:iCs/>
                      <w:sz w:val="22"/>
                      <w:szCs w:val="22"/>
                    </w:rPr>
                    <w:t>mobiļi</w:t>
                  </w:r>
                  <w:proofErr w:type="spellEnd"/>
                  <w:r w:rsidRPr="00B51B38">
                    <w:rPr>
                      <w:rFonts w:eastAsia="Arial"/>
                      <w:iCs/>
                      <w:sz w:val="22"/>
                      <w:szCs w:val="22"/>
                    </w:rPr>
                    <w:t xml:space="preserve"> degvielas. </w:t>
                  </w:r>
                  <w:proofErr w:type="spellStart"/>
                  <w:r w:rsidRPr="00B51B38">
                    <w:rPr>
                      <w:rFonts w:eastAsia="Arial"/>
                      <w:iCs/>
                      <w:sz w:val="22"/>
                      <w:szCs w:val="22"/>
                    </w:rPr>
                    <w:t>Dīzeļdeg</w:t>
                  </w:r>
                  <w:proofErr w:type="spellEnd"/>
                  <w:r w:rsidRPr="00B51B38">
                    <w:rPr>
                      <w:rFonts w:eastAsia="Arial"/>
                      <w:iCs/>
                      <w:sz w:val="22"/>
                      <w:szCs w:val="22"/>
                    </w:rPr>
                    <w:t xml:space="preserve">-viela. Prasības un </w:t>
                  </w:r>
                  <w:proofErr w:type="spellStart"/>
                  <w:r w:rsidRPr="00B51B38">
                    <w:rPr>
                      <w:rFonts w:eastAsia="Arial"/>
                      <w:iCs/>
                      <w:sz w:val="22"/>
                      <w:szCs w:val="22"/>
                    </w:rPr>
                    <w:t>testēša-nas</w:t>
                  </w:r>
                  <w:proofErr w:type="spellEnd"/>
                  <w:r w:rsidRPr="00B51B38">
                    <w:rPr>
                      <w:rFonts w:eastAsia="Arial"/>
                      <w:iCs/>
                      <w:sz w:val="22"/>
                      <w:szCs w:val="22"/>
                    </w:rPr>
                    <w:t xml:space="preserve"> metodes”</w:t>
                  </w:r>
                </w:p>
                <w:p w:rsidR="008655BC" w:rsidRPr="00B51B38" w:rsidRDefault="008655BC" w:rsidP="008655BC">
                  <w:pPr>
                    <w:tabs>
                      <w:tab w:val="left" w:pos="0"/>
                      <w:tab w:val="left" w:pos="4860"/>
                    </w:tabs>
                    <w:spacing w:before="20" w:after="20"/>
                    <w:rPr>
                      <w:lang w:val="lv-LV"/>
                    </w:rPr>
                  </w:pPr>
                  <w:r w:rsidRPr="00B51B38">
                    <w:rPr>
                      <w:rFonts w:eastAsia="Arial"/>
                      <w:iCs/>
                      <w:sz w:val="22"/>
                      <w:szCs w:val="22"/>
                      <w:lang w:val="lv-LV"/>
                    </w:rPr>
                    <w:t>•</w:t>
                  </w:r>
                  <w:r w:rsidRPr="00B51B38">
                    <w:rPr>
                      <w:sz w:val="22"/>
                      <w:szCs w:val="22"/>
                      <w:lang w:val="lv-LV"/>
                    </w:rPr>
                    <w:t xml:space="preserve"> Ministru kabineta 26.09.2000. noteikumi Nr. 332 “Noteikumi par benzīna un dīzeļdegvielas atbilstības novērtēšanu”</w:t>
                  </w:r>
                </w:p>
              </w:tc>
            </w:tr>
          </w:tbl>
          <w:p w:rsidR="008655BC" w:rsidRPr="00B51B38" w:rsidRDefault="008655BC" w:rsidP="008655BC">
            <w:pPr>
              <w:spacing w:before="20" w:after="20"/>
              <w:rPr>
                <w:sz w:val="10"/>
                <w:lang w:val="lv-LV"/>
              </w:rPr>
            </w:pPr>
          </w:p>
          <w:p w:rsidR="008655BC" w:rsidRPr="00B51B38" w:rsidRDefault="008655BC" w:rsidP="008655BC">
            <w:pPr>
              <w:spacing w:before="20" w:after="20"/>
              <w:rPr>
                <w:lang w:val="lv-LV"/>
              </w:rPr>
            </w:pPr>
            <w:r w:rsidRPr="00B51B38">
              <w:rPr>
                <w:lang w:val="lv-LV"/>
              </w:rPr>
              <w:t>Norādītais degviela iegādes apjoms ir uzskatāms par maksimālo nepieciešamo daudzumu</w:t>
            </w:r>
          </w:p>
        </w:tc>
        <w:tc>
          <w:tcPr>
            <w:tcW w:w="2630" w:type="dxa"/>
          </w:tcPr>
          <w:p w:rsidR="008655BC" w:rsidRPr="00B51B38" w:rsidRDefault="008655BC" w:rsidP="008655BC">
            <w:pPr>
              <w:tabs>
                <w:tab w:val="left" w:pos="318"/>
              </w:tabs>
              <w:jc w:val="center"/>
              <w:rPr>
                <w:bCs/>
                <w:i/>
                <w:sz w:val="22"/>
                <w:szCs w:val="22"/>
                <w:lang w:val="lv-LV"/>
              </w:rPr>
            </w:pPr>
            <w:r w:rsidRPr="00B51B38">
              <w:rPr>
                <w:bCs/>
                <w:i/>
                <w:sz w:val="22"/>
                <w:szCs w:val="22"/>
                <w:lang w:val="lv-LV"/>
              </w:rPr>
              <w:t>Jānorāda katra degvielas veida apraksts, degvielas atbilstības (kvalitātes) sertifikāta numurs, izdošanas datums un institūcija, kas sertifikātu izdevusi, dīzeļdegvielai papildus jānorāda sasalšanas temperatūra ziemas periodā.</w:t>
            </w:r>
          </w:p>
          <w:p w:rsidR="008655BC" w:rsidRPr="00B51B38" w:rsidRDefault="008655BC" w:rsidP="007171A2">
            <w:pPr>
              <w:tabs>
                <w:tab w:val="left" w:pos="318"/>
              </w:tabs>
              <w:jc w:val="center"/>
              <w:rPr>
                <w:bCs/>
                <w:i/>
                <w:sz w:val="22"/>
                <w:szCs w:val="22"/>
                <w:lang w:val="lv-LV"/>
              </w:rPr>
            </w:pPr>
            <w:r w:rsidRPr="00B51B38">
              <w:rPr>
                <w:bCs/>
                <w:i/>
                <w:sz w:val="22"/>
                <w:szCs w:val="22"/>
                <w:lang w:val="lv-LV"/>
              </w:rPr>
              <w:t xml:space="preserve">Jāiesniedz </w:t>
            </w:r>
            <w:r w:rsidR="007171A2" w:rsidRPr="00B51B38">
              <w:rPr>
                <w:bCs/>
                <w:i/>
                <w:sz w:val="22"/>
                <w:szCs w:val="22"/>
                <w:lang w:val="lv-LV"/>
              </w:rPr>
              <w:t>6.6.1.</w:t>
            </w:r>
            <w:r w:rsidRPr="00B51B38">
              <w:rPr>
                <w:bCs/>
                <w:i/>
                <w:sz w:val="22"/>
                <w:szCs w:val="22"/>
                <w:lang w:val="lv-LV"/>
              </w:rPr>
              <w:t xml:space="preserve">.punktā norādītā sertifikāta kopijas </w:t>
            </w:r>
          </w:p>
        </w:tc>
      </w:tr>
      <w:tr w:rsidR="008655BC" w:rsidRPr="00B51B38" w:rsidTr="008655BC">
        <w:tc>
          <w:tcPr>
            <w:tcW w:w="551" w:type="dxa"/>
          </w:tcPr>
          <w:p w:rsidR="008655BC" w:rsidRPr="00B51B38" w:rsidRDefault="008655BC" w:rsidP="008655BC">
            <w:pPr>
              <w:tabs>
                <w:tab w:val="left" w:pos="318"/>
              </w:tabs>
              <w:spacing w:before="20" w:after="20"/>
              <w:jc w:val="center"/>
              <w:rPr>
                <w:bCs/>
                <w:lang w:val="lv-LV"/>
              </w:rPr>
            </w:pPr>
            <w:r w:rsidRPr="00B51B38">
              <w:rPr>
                <w:bCs/>
                <w:lang w:val="lv-LV"/>
              </w:rPr>
              <w:t>2.</w:t>
            </w:r>
          </w:p>
        </w:tc>
        <w:tc>
          <w:tcPr>
            <w:tcW w:w="6395" w:type="dxa"/>
          </w:tcPr>
          <w:p w:rsidR="008655BC" w:rsidRPr="00B51B38" w:rsidRDefault="008655BC" w:rsidP="008655BC">
            <w:pPr>
              <w:spacing w:before="20" w:after="20"/>
              <w:rPr>
                <w:lang w:val="lv-LV"/>
              </w:rPr>
            </w:pPr>
            <w:r w:rsidRPr="00B51B38">
              <w:rPr>
                <w:lang w:val="lv-LV"/>
              </w:rPr>
              <w:t>Nekvalitatīvas Degvielas iegādes gadījumā, kā rezultātā Pasūtītājam, saistībā ar autotransporta remontu vai tā lietošanu ir radušies izdevumi, kas apstiprināti ar atbilstošu ekspertīzes atzinumu, Pretendentam (Piegādātājam) jāatlīdzina Pasūtītājam radušos zaudējumus normatīvajos aktos noteiktajā kārtībā</w:t>
            </w:r>
          </w:p>
          <w:p w:rsidR="008655BC" w:rsidRPr="00B51B38" w:rsidRDefault="008655BC" w:rsidP="008655BC">
            <w:pPr>
              <w:spacing w:before="20" w:after="20"/>
              <w:rPr>
                <w:b/>
                <w:bCs/>
                <w:sz w:val="10"/>
                <w:lang w:val="lv-LV"/>
              </w:rPr>
            </w:pPr>
          </w:p>
        </w:tc>
        <w:tc>
          <w:tcPr>
            <w:tcW w:w="2630" w:type="dxa"/>
          </w:tcPr>
          <w:p w:rsidR="008655BC" w:rsidRPr="00B51B38" w:rsidRDefault="008655BC" w:rsidP="008655BC">
            <w:pPr>
              <w:tabs>
                <w:tab w:val="left" w:pos="318"/>
              </w:tabs>
              <w:spacing w:before="20" w:after="20"/>
              <w:jc w:val="center"/>
              <w:rPr>
                <w:bCs/>
                <w:i/>
                <w:lang w:val="lv-LV"/>
              </w:rPr>
            </w:pPr>
            <w:r w:rsidRPr="00B51B38">
              <w:rPr>
                <w:bCs/>
                <w:i/>
                <w:lang w:val="lv-LV"/>
              </w:rPr>
              <w:t xml:space="preserve">Jāiesniedz </w:t>
            </w:r>
          </w:p>
          <w:p w:rsidR="008655BC" w:rsidRPr="00B51B38" w:rsidRDefault="007171A2" w:rsidP="008655BC">
            <w:pPr>
              <w:tabs>
                <w:tab w:val="left" w:pos="318"/>
              </w:tabs>
              <w:spacing w:before="20" w:after="20"/>
              <w:jc w:val="center"/>
              <w:rPr>
                <w:b/>
                <w:bCs/>
                <w:color w:val="C00000"/>
                <w:lang w:val="lv-LV"/>
              </w:rPr>
            </w:pPr>
            <w:r w:rsidRPr="00B51B38">
              <w:rPr>
                <w:bCs/>
                <w:i/>
                <w:lang w:val="lv-LV"/>
              </w:rPr>
              <w:t>6.6.</w:t>
            </w:r>
            <w:r w:rsidR="008655BC" w:rsidRPr="00B51B38">
              <w:rPr>
                <w:bCs/>
                <w:i/>
                <w:lang w:val="lv-LV"/>
              </w:rPr>
              <w:t>2. punktā norādīto apliecinājumu</w:t>
            </w:r>
          </w:p>
        </w:tc>
      </w:tr>
      <w:tr w:rsidR="008655BC" w:rsidRPr="00A10594" w:rsidTr="008655BC">
        <w:tc>
          <w:tcPr>
            <w:tcW w:w="551" w:type="dxa"/>
          </w:tcPr>
          <w:p w:rsidR="008655BC" w:rsidRPr="00B51B38" w:rsidRDefault="008655BC" w:rsidP="008655BC">
            <w:pPr>
              <w:tabs>
                <w:tab w:val="left" w:pos="318"/>
              </w:tabs>
              <w:spacing w:before="20" w:after="20"/>
              <w:jc w:val="center"/>
              <w:rPr>
                <w:bCs/>
                <w:lang w:val="lv-LV"/>
              </w:rPr>
            </w:pPr>
            <w:r w:rsidRPr="00B51B38">
              <w:rPr>
                <w:bCs/>
                <w:lang w:val="lv-LV"/>
              </w:rPr>
              <w:t>3.</w:t>
            </w:r>
          </w:p>
        </w:tc>
        <w:tc>
          <w:tcPr>
            <w:tcW w:w="6395" w:type="dxa"/>
          </w:tcPr>
          <w:p w:rsidR="008655BC" w:rsidRPr="00B51B38" w:rsidRDefault="008655BC" w:rsidP="008655BC">
            <w:pPr>
              <w:tabs>
                <w:tab w:val="left" w:pos="318"/>
              </w:tabs>
              <w:spacing w:before="20" w:after="20"/>
              <w:rPr>
                <w:lang w:val="lv-LV"/>
              </w:rPr>
            </w:pPr>
            <w:r w:rsidRPr="00B51B38">
              <w:rPr>
                <w:lang w:val="lv-LV"/>
              </w:rPr>
              <w:t xml:space="preserve">Nodrošināt Pasūtītājam iespēju iegādāties degvielu Pretendentam pieejamās degvielas </w:t>
            </w:r>
            <w:proofErr w:type="spellStart"/>
            <w:r w:rsidRPr="00B51B38">
              <w:rPr>
                <w:lang w:val="lv-LV"/>
              </w:rPr>
              <w:t>uzpildes</w:t>
            </w:r>
            <w:proofErr w:type="spellEnd"/>
            <w:r w:rsidRPr="00B51B38">
              <w:rPr>
                <w:lang w:val="lv-LV"/>
              </w:rPr>
              <w:t xml:space="preserve"> stacijās 24 (divdesmit četras) stundas diennaktī 7 dienas nedēļā visā Latvijas Republikas teritorijā, izmantojot Degvielas kredītkartes</w:t>
            </w:r>
          </w:p>
          <w:p w:rsidR="008655BC" w:rsidRPr="00B51B38" w:rsidRDefault="008655BC" w:rsidP="008655BC">
            <w:pPr>
              <w:tabs>
                <w:tab w:val="left" w:pos="318"/>
              </w:tabs>
              <w:spacing w:before="20" w:after="20"/>
              <w:rPr>
                <w:b/>
                <w:bCs/>
                <w:sz w:val="10"/>
                <w:lang w:val="lv-LV"/>
              </w:rPr>
            </w:pPr>
          </w:p>
        </w:tc>
        <w:tc>
          <w:tcPr>
            <w:tcW w:w="2630" w:type="dxa"/>
          </w:tcPr>
          <w:p w:rsidR="008655BC" w:rsidRPr="00B51B38" w:rsidRDefault="008655BC" w:rsidP="008655BC">
            <w:pPr>
              <w:tabs>
                <w:tab w:val="left" w:pos="318"/>
              </w:tabs>
              <w:spacing w:before="20" w:after="20"/>
              <w:jc w:val="center"/>
              <w:rPr>
                <w:bCs/>
                <w:i/>
                <w:lang w:val="lv-LV"/>
              </w:rPr>
            </w:pPr>
          </w:p>
        </w:tc>
      </w:tr>
      <w:tr w:rsidR="008655BC" w:rsidRPr="00B51B38" w:rsidTr="008655BC">
        <w:tc>
          <w:tcPr>
            <w:tcW w:w="551" w:type="dxa"/>
          </w:tcPr>
          <w:p w:rsidR="008655BC" w:rsidRPr="00B51B38" w:rsidRDefault="008655BC" w:rsidP="008655BC">
            <w:pPr>
              <w:tabs>
                <w:tab w:val="left" w:pos="318"/>
              </w:tabs>
              <w:spacing w:before="20" w:after="20"/>
              <w:jc w:val="center"/>
              <w:rPr>
                <w:bCs/>
                <w:lang w:val="lv-LV"/>
              </w:rPr>
            </w:pPr>
            <w:r w:rsidRPr="00B51B38">
              <w:rPr>
                <w:bCs/>
                <w:lang w:val="lv-LV"/>
              </w:rPr>
              <w:t>4.</w:t>
            </w:r>
          </w:p>
        </w:tc>
        <w:tc>
          <w:tcPr>
            <w:tcW w:w="6395" w:type="dxa"/>
          </w:tcPr>
          <w:p w:rsidR="008655BC" w:rsidRPr="00B51B38" w:rsidRDefault="008655BC" w:rsidP="008655BC">
            <w:pPr>
              <w:tabs>
                <w:tab w:val="left" w:pos="318"/>
              </w:tabs>
              <w:spacing w:before="20" w:after="20"/>
              <w:rPr>
                <w:lang w:val="lv-LV"/>
              </w:rPr>
            </w:pPr>
            <w:r w:rsidRPr="00B51B38">
              <w:rPr>
                <w:lang w:val="lv-LV"/>
              </w:rPr>
              <w:t xml:space="preserve">Nodrošināt vismaz 2 (divas) degvielas </w:t>
            </w:r>
            <w:proofErr w:type="spellStart"/>
            <w:r w:rsidRPr="00B51B38">
              <w:rPr>
                <w:lang w:val="lv-LV"/>
              </w:rPr>
              <w:t>uzpildes</w:t>
            </w:r>
            <w:proofErr w:type="spellEnd"/>
            <w:r w:rsidRPr="00B51B38">
              <w:rPr>
                <w:lang w:val="lv-LV"/>
              </w:rPr>
              <w:t xml:space="preserve"> stacijas, kas atrodas Daugavpils pilsētas teritorijā</w:t>
            </w:r>
          </w:p>
          <w:p w:rsidR="008655BC" w:rsidRPr="00B51B38" w:rsidRDefault="008655BC" w:rsidP="008655BC">
            <w:pPr>
              <w:spacing w:before="20" w:after="20"/>
              <w:rPr>
                <w:b/>
                <w:bCs/>
                <w:sz w:val="10"/>
                <w:lang w:val="lv-LV"/>
              </w:rPr>
            </w:pPr>
          </w:p>
        </w:tc>
        <w:tc>
          <w:tcPr>
            <w:tcW w:w="2630" w:type="dxa"/>
          </w:tcPr>
          <w:p w:rsidR="008655BC" w:rsidRPr="00B51B38" w:rsidRDefault="008655BC" w:rsidP="008655BC">
            <w:pPr>
              <w:tabs>
                <w:tab w:val="left" w:pos="318"/>
              </w:tabs>
              <w:spacing w:before="20" w:after="20"/>
              <w:jc w:val="center"/>
              <w:rPr>
                <w:bCs/>
                <w:i/>
                <w:lang w:val="lv-LV"/>
              </w:rPr>
            </w:pPr>
            <w:r w:rsidRPr="00B51B38">
              <w:rPr>
                <w:bCs/>
                <w:i/>
                <w:lang w:val="lv-LV"/>
              </w:rPr>
              <w:t>Jānorāda stacijas adreses</w:t>
            </w:r>
          </w:p>
        </w:tc>
      </w:tr>
    </w:tbl>
    <w:p w:rsidR="008655BC" w:rsidRPr="00B51B38" w:rsidRDefault="008655BC" w:rsidP="008655BC">
      <w:pPr>
        <w:rPr>
          <w:lang w:val="lv-LV"/>
        </w:rPr>
      </w:pPr>
    </w:p>
    <w:p w:rsidR="008655BC" w:rsidRPr="00B51B38" w:rsidRDefault="008655BC" w:rsidP="008655BC">
      <w:pPr>
        <w:rPr>
          <w:lang w:val="lv-LV"/>
        </w:rPr>
      </w:pPr>
    </w:p>
    <w:p w:rsidR="008655BC" w:rsidRPr="00B51B38" w:rsidRDefault="008655BC" w:rsidP="008655BC">
      <w:pPr>
        <w:rPr>
          <w:lang w:val="lv-LV"/>
        </w:rPr>
      </w:pPr>
    </w:p>
    <w:tbl>
      <w:tblPr>
        <w:tblStyle w:val="TableGrid"/>
        <w:tblW w:w="0" w:type="auto"/>
        <w:tblInd w:w="-5" w:type="dxa"/>
        <w:tblLayout w:type="fixed"/>
        <w:tblLook w:val="04A0" w:firstRow="1" w:lastRow="0" w:firstColumn="1" w:lastColumn="0" w:noHBand="0" w:noVBand="1"/>
      </w:tblPr>
      <w:tblGrid>
        <w:gridCol w:w="551"/>
        <w:gridCol w:w="6395"/>
        <w:gridCol w:w="2630"/>
      </w:tblGrid>
      <w:tr w:rsidR="008655BC" w:rsidRPr="00B51B38" w:rsidTr="008655BC">
        <w:tc>
          <w:tcPr>
            <w:tcW w:w="551" w:type="dxa"/>
          </w:tcPr>
          <w:p w:rsidR="008655BC" w:rsidRPr="00B51B38" w:rsidRDefault="008655BC" w:rsidP="008655BC">
            <w:pPr>
              <w:tabs>
                <w:tab w:val="left" w:pos="318"/>
              </w:tabs>
              <w:spacing w:before="20" w:after="20"/>
              <w:jc w:val="center"/>
              <w:rPr>
                <w:bCs/>
                <w:sz w:val="22"/>
                <w:szCs w:val="22"/>
                <w:lang w:val="lv-LV"/>
              </w:rPr>
            </w:pPr>
            <w:r w:rsidRPr="00B51B38">
              <w:rPr>
                <w:bCs/>
                <w:sz w:val="22"/>
                <w:szCs w:val="22"/>
                <w:lang w:val="lv-LV"/>
              </w:rPr>
              <w:t>Nr. p.k.</w:t>
            </w:r>
          </w:p>
        </w:tc>
        <w:tc>
          <w:tcPr>
            <w:tcW w:w="6395" w:type="dxa"/>
          </w:tcPr>
          <w:p w:rsidR="008655BC" w:rsidRPr="00B51B38" w:rsidRDefault="008655BC" w:rsidP="008655BC">
            <w:pPr>
              <w:tabs>
                <w:tab w:val="left" w:pos="318"/>
              </w:tabs>
              <w:spacing w:before="20" w:after="20"/>
              <w:jc w:val="center"/>
              <w:rPr>
                <w:bCs/>
                <w:lang w:val="lv-LV"/>
              </w:rPr>
            </w:pPr>
            <w:r w:rsidRPr="00B51B38">
              <w:rPr>
                <w:bCs/>
                <w:lang w:val="lv-LV"/>
              </w:rPr>
              <w:t>Izvirzītas minimālās prasības</w:t>
            </w:r>
          </w:p>
        </w:tc>
        <w:tc>
          <w:tcPr>
            <w:tcW w:w="2630" w:type="dxa"/>
          </w:tcPr>
          <w:p w:rsidR="008655BC" w:rsidRPr="00B51B38" w:rsidRDefault="008655BC" w:rsidP="008655BC">
            <w:pPr>
              <w:tabs>
                <w:tab w:val="left" w:pos="318"/>
              </w:tabs>
              <w:spacing w:before="20" w:after="20"/>
              <w:jc w:val="center"/>
              <w:rPr>
                <w:bCs/>
                <w:lang w:val="lv-LV"/>
              </w:rPr>
            </w:pPr>
            <w:r w:rsidRPr="00B51B38">
              <w:rPr>
                <w:sz w:val="22"/>
                <w:szCs w:val="22"/>
                <w:lang w:val="lv-LV"/>
              </w:rPr>
              <w:t>Pretendenta piedāvātās iespējas</w:t>
            </w:r>
          </w:p>
        </w:tc>
      </w:tr>
      <w:tr w:rsidR="008655BC" w:rsidRPr="00B51B38" w:rsidTr="008655BC">
        <w:tc>
          <w:tcPr>
            <w:tcW w:w="551" w:type="dxa"/>
          </w:tcPr>
          <w:p w:rsidR="008655BC" w:rsidRPr="00B51B38" w:rsidRDefault="008655BC" w:rsidP="008655BC">
            <w:pPr>
              <w:tabs>
                <w:tab w:val="left" w:pos="318"/>
              </w:tabs>
              <w:spacing w:before="20" w:after="20"/>
              <w:jc w:val="center"/>
              <w:rPr>
                <w:bCs/>
                <w:lang w:val="lv-LV"/>
              </w:rPr>
            </w:pPr>
            <w:r w:rsidRPr="00B51B38">
              <w:rPr>
                <w:bCs/>
                <w:lang w:val="lv-LV"/>
              </w:rPr>
              <w:t>5.</w:t>
            </w:r>
          </w:p>
        </w:tc>
        <w:tc>
          <w:tcPr>
            <w:tcW w:w="6395" w:type="dxa"/>
          </w:tcPr>
          <w:p w:rsidR="008655BC" w:rsidRPr="00B51B38" w:rsidRDefault="008655BC" w:rsidP="008655BC">
            <w:pPr>
              <w:shd w:val="clear" w:color="auto" w:fill="FFFFFF"/>
              <w:tabs>
                <w:tab w:val="left" w:pos="567"/>
              </w:tabs>
              <w:spacing w:before="120" w:after="120"/>
              <w:contextualSpacing/>
              <w:jc w:val="both"/>
              <w:rPr>
                <w:bCs/>
                <w:color w:val="000000"/>
                <w:lang w:val="lv-LV"/>
              </w:rPr>
            </w:pPr>
            <w:r w:rsidRPr="00B51B38">
              <w:rPr>
                <w:lang w:val="lv-LV"/>
              </w:rPr>
              <w:t xml:space="preserve">Pretendenta rīcībā esošais degvielas </w:t>
            </w:r>
            <w:proofErr w:type="spellStart"/>
            <w:r w:rsidRPr="00B51B38">
              <w:rPr>
                <w:lang w:val="lv-LV"/>
              </w:rPr>
              <w:t>uzpildes</w:t>
            </w:r>
            <w:proofErr w:type="spellEnd"/>
            <w:r w:rsidRPr="00B51B38">
              <w:rPr>
                <w:lang w:val="lv-LV"/>
              </w:rPr>
              <w:t xml:space="preserve"> staciju izvietojums un skaits nodrošina Pasūtītājam degvielas iegādes iespējas ceļa A6 posmā Daugavpils – Rīga, Rīgas pilsētas teritorijā Daugavas kreisajā un labajā krastā</w:t>
            </w:r>
            <w:r w:rsidRPr="00B51B38">
              <w:rPr>
                <w:bCs/>
                <w:color w:val="000000"/>
                <w:lang w:val="lv-LV"/>
              </w:rPr>
              <w:t xml:space="preserve"> un citur Latvijas Republikas teritorijā</w:t>
            </w:r>
            <w:r w:rsidR="009C21C8" w:rsidRPr="00B51B38">
              <w:rPr>
                <w:bCs/>
                <w:color w:val="000000"/>
                <w:lang w:val="lv-LV"/>
              </w:rPr>
              <w:t>.</w:t>
            </w:r>
            <w:r w:rsidRPr="00B51B38">
              <w:rPr>
                <w:bCs/>
                <w:color w:val="000000"/>
                <w:lang w:val="lv-LV"/>
              </w:rPr>
              <w:t xml:space="preserve"> Pretendents var piedāvāt degvielu no savām degvielas </w:t>
            </w:r>
            <w:proofErr w:type="spellStart"/>
            <w:r w:rsidRPr="00B51B38">
              <w:rPr>
                <w:bCs/>
                <w:color w:val="000000"/>
                <w:lang w:val="lv-LV"/>
              </w:rPr>
              <w:t>uzpildes</w:t>
            </w:r>
            <w:proofErr w:type="spellEnd"/>
            <w:r w:rsidRPr="00B51B38">
              <w:rPr>
                <w:bCs/>
                <w:color w:val="000000"/>
                <w:lang w:val="lv-LV"/>
              </w:rPr>
              <w:t xml:space="preserve"> stacijām, vai  cita komersanta degvielas </w:t>
            </w:r>
            <w:proofErr w:type="spellStart"/>
            <w:r w:rsidRPr="00B51B38">
              <w:rPr>
                <w:bCs/>
                <w:color w:val="000000"/>
                <w:lang w:val="lv-LV"/>
              </w:rPr>
              <w:t>uzpildes</w:t>
            </w:r>
            <w:proofErr w:type="spellEnd"/>
            <w:r w:rsidRPr="00B51B38">
              <w:rPr>
                <w:bCs/>
                <w:color w:val="000000"/>
                <w:lang w:val="lv-LV"/>
              </w:rPr>
              <w:t xml:space="preserve"> stacijas saskaņā ar sadarbības vai cita veida līgumu</w:t>
            </w:r>
          </w:p>
          <w:p w:rsidR="008655BC" w:rsidRPr="00B51B38" w:rsidRDefault="008655BC" w:rsidP="008655BC">
            <w:pPr>
              <w:shd w:val="clear" w:color="auto" w:fill="FFFFFF"/>
              <w:tabs>
                <w:tab w:val="left" w:pos="567"/>
              </w:tabs>
              <w:spacing w:before="120" w:after="120"/>
              <w:contextualSpacing/>
              <w:jc w:val="both"/>
              <w:rPr>
                <w:rFonts w:ascii="Times New Roman Bold" w:hAnsi="Times New Roman Bold"/>
                <w:b/>
                <w:bCs/>
                <w:sz w:val="10"/>
                <w:lang w:val="lv-LV"/>
              </w:rPr>
            </w:pPr>
          </w:p>
        </w:tc>
        <w:tc>
          <w:tcPr>
            <w:tcW w:w="2630" w:type="dxa"/>
          </w:tcPr>
          <w:p w:rsidR="008655BC" w:rsidRPr="00B51B38" w:rsidRDefault="008655BC" w:rsidP="007171A2">
            <w:pPr>
              <w:tabs>
                <w:tab w:val="left" w:pos="318"/>
              </w:tabs>
              <w:spacing w:before="20" w:after="20"/>
              <w:jc w:val="center"/>
              <w:rPr>
                <w:bCs/>
                <w:i/>
                <w:lang w:val="lv-LV"/>
              </w:rPr>
            </w:pPr>
            <w:r w:rsidRPr="00B51B38">
              <w:rPr>
                <w:bCs/>
                <w:i/>
                <w:lang w:val="lv-LV"/>
              </w:rPr>
              <w:t xml:space="preserve">Jāiesniedz </w:t>
            </w:r>
            <w:r w:rsidR="007171A2" w:rsidRPr="00B51B38">
              <w:rPr>
                <w:bCs/>
                <w:i/>
                <w:lang w:val="lv-LV"/>
              </w:rPr>
              <w:t>6.6.</w:t>
            </w:r>
            <w:r w:rsidRPr="00B51B38">
              <w:rPr>
                <w:bCs/>
                <w:i/>
                <w:lang w:val="lv-LV"/>
              </w:rPr>
              <w:t xml:space="preserve">3. punktā norādīto sarakstu </w:t>
            </w:r>
          </w:p>
        </w:tc>
      </w:tr>
      <w:tr w:rsidR="008655BC" w:rsidRPr="00B51B38" w:rsidTr="008655BC">
        <w:tc>
          <w:tcPr>
            <w:tcW w:w="551" w:type="dxa"/>
          </w:tcPr>
          <w:p w:rsidR="008655BC" w:rsidRPr="00B51B38" w:rsidRDefault="008655BC" w:rsidP="008655BC">
            <w:pPr>
              <w:tabs>
                <w:tab w:val="left" w:pos="318"/>
              </w:tabs>
              <w:spacing w:before="20" w:after="20"/>
              <w:jc w:val="center"/>
              <w:rPr>
                <w:bCs/>
                <w:lang w:val="lv-LV"/>
              </w:rPr>
            </w:pPr>
            <w:r w:rsidRPr="00B51B38">
              <w:rPr>
                <w:bCs/>
                <w:lang w:val="lv-LV"/>
              </w:rPr>
              <w:t>6.</w:t>
            </w:r>
          </w:p>
        </w:tc>
        <w:tc>
          <w:tcPr>
            <w:tcW w:w="6395" w:type="dxa"/>
          </w:tcPr>
          <w:p w:rsidR="008655BC" w:rsidRPr="00B51B38" w:rsidRDefault="008655BC" w:rsidP="008655BC">
            <w:pPr>
              <w:spacing w:before="20" w:after="20"/>
              <w:jc w:val="both"/>
              <w:rPr>
                <w:b/>
                <w:lang w:val="lv-LV"/>
              </w:rPr>
            </w:pPr>
            <w:r w:rsidRPr="00B51B38">
              <w:rPr>
                <w:color w:val="000000"/>
                <w:lang w:val="lv-LV"/>
              </w:rPr>
              <w:t xml:space="preserve">Norēķinus veikt ar Degvielas kredītkartēm ar noteikto limitu (diennakts, mēneša, vienreizējas </w:t>
            </w:r>
            <w:proofErr w:type="spellStart"/>
            <w:r w:rsidRPr="00B51B38">
              <w:rPr>
                <w:color w:val="000000"/>
                <w:lang w:val="lv-LV"/>
              </w:rPr>
              <w:t>uzpildes</w:t>
            </w:r>
            <w:proofErr w:type="spellEnd"/>
            <w:r w:rsidRPr="00B51B38">
              <w:rPr>
                <w:color w:val="000000"/>
                <w:lang w:val="lv-LV"/>
              </w:rPr>
              <w:t xml:space="preserve"> limiti), atsevišķus degvielas veidus un ierobežojumus iegādāties preces un saņemt pakalpojumus, saskaņā ar Degvielas kredītkaršu izsniegšanas un izmantošanas kārtību </w:t>
            </w:r>
          </w:p>
          <w:p w:rsidR="008655BC" w:rsidRPr="00B51B38" w:rsidRDefault="008655BC" w:rsidP="008655BC">
            <w:pPr>
              <w:spacing w:before="20" w:after="20"/>
              <w:jc w:val="both"/>
              <w:rPr>
                <w:rFonts w:ascii="Times New Roman Bold" w:hAnsi="Times New Roman Bold"/>
                <w:b/>
                <w:sz w:val="10"/>
                <w:lang w:val="lv-LV"/>
              </w:rPr>
            </w:pPr>
          </w:p>
        </w:tc>
        <w:tc>
          <w:tcPr>
            <w:tcW w:w="2630" w:type="dxa"/>
          </w:tcPr>
          <w:p w:rsidR="008655BC" w:rsidRPr="00B51B38" w:rsidRDefault="008655BC" w:rsidP="007171A2">
            <w:pPr>
              <w:tabs>
                <w:tab w:val="left" w:pos="318"/>
              </w:tabs>
              <w:spacing w:before="20" w:after="20"/>
              <w:jc w:val="center"/>
              <w:rPr>
                <w:bCs/>
                <w:i/>
                <w:lang w:val="lv-LV"/>
              </w:rPr>
            </w:pPr>
            <w:r w:rsidRPr="00B51B38">
              <w:rPr>
                <w:bCs/>
                <w:i/>
                <w:lang w:val="lv-LV"/>
              </w:rPr>
              <w:t xml:space="preserve">Jāiesniedz </w:t>
            </w:r>
            <w:r w:rsidR="007171A2" w:rsidRPr="00B51B38">
              <w:rPr>
                <w:bCs/>
                <w:i/>
                <w:lang w:val="lv-LV"/>
              </w:rPr>
              <w:t>6.6</w:t>
            </w:r>
            <w:r w:rsidRPr="00B51B38">
              <w:rPr>
                <w:bCs/>
                <w:i/>
                <w:lang w:val="lv-LV"/>
              </w:rPr>
              <w:t>.4. punkta norādītu kārtību</w:t>
            </w:r>
          </w:p>
        </w:tc>
      </w:tr>
      <w:tr w:rsidR="008655BC" w:rsidRPr="00B51B38" w:rsidTr="008655BC">
        <w:tc>
          <w:tcPr>
            <w:tcW w:w="551" w:type="dxa"/>
          </w:tcPr>
          <w:p w:rsidR="008655BC" w:rsidRPr="00B51B38" w:rsidRDefault="008655BC" w:rsidP="008655BC">
            <w:pPr>
              <w:tabs>
                <w:tab w:val="left" w:pos="318"/>
              </w:tabs>
              <w:spacing w:before="20" w:after="20"/>
              <w:jc w:val="center"/>
              <w:rPr>
                <w:bCs/>
                <w:lang w:val="lv-LV"/>
              </w:rPr>
            </w:pPr>
            <w:r w:rsidRPr="00B51B38">
              <w:rPr>
                <w:bCs/>
                <w:lang w:val="lv-LV"/>
              </w:rPr>
              <w:t>7.</w:t>
            </w:r>
          </w:p>
        </w:tc>
        <w:tc>
          <w:tcPr>
            <w:tcW w:w="6395" w:type="dxa"/>
          </w:tcPr>
          <w:p w:rsidR="008655BC" w:rsidRPr="00B51B38" w:rsidRDefault="008655BC" w:rsidP="008655BC">
            <w:pPr>
              <w:spacing w:before="20" w:after="20"/>
              <w:jc w:val="both"/>
              <w:rPr>
                <w:color w:val="000000"/>
                <w:lang w:val="lv-LV"/>
              </w:rPr>
            </w:pPr>
            <w:r w:rsidRPr="00B51B38">
              <w:rPr>
                <w:color w:val="000000"/>
                <w:lang w:val="lv-LV"/>
              </w:rPr>
              <w:t>Degvielas kartes izgatavot un izsniegt Pasūtītājam bez maksas ne vēlāk kā 5 (piecu) darba dienu laikā pēc Pasūtītāja rakstveida pieteikuma saņemšanas</w:t>
            </w:r>
          </w:p>
          <w:p w:rsidR="008655BC" w:rsidRPr="00B51B38" w:rsidRDefault="008655BC" w:rsidP="008655BC">
            <w:pPr>
              <w:spacing w:before="20" w:after="20"/>
              <w:jc w:val="both"/>
              <w:rPr>
                <w:b/>
                <w:sz w:val="10"/>
                <w:lang w:val="lv-LV"/>
              </w:rPr>
            </w:pPr>
          </w:p>
        </w:tc>
        <w:tc>
          <w:tcPr>
            <w:tcW w:w="2630" w:type="dxa"/>
          </w:tcPr>
          <w:p w:rsidR="008655BC" w:rsidRPr="00B51B38" w:rsidRDefault="008655BC" w:rsidP="008655BC">
            <w:pPr>
              <w:tabs>
                <w:tab w:val="left" w:pos="318"/>
              </w:tabs>
              <w:spacing w:before="20" w:after="20"/>
              <w:jc w:val="center"/>
              <w:rPr>
                <w:bCs/>
                <w:i/>
                <w:sz w:val="22"/>
                <w:szCs w:val="22"/>
                <w:lang w:val="lv-LV"/>
              </w:rPr>
            </w:pPr>
            <w:r w:rsidRPr="00B51B38">
              <w:rPr>
                <w:bCs/>
                <w:i/>
                <w:sz w:val="22"/>
                <w:szCs w:val="22"/>
                <w:lang w:val="lv-LV"/>
              </w:rPr>
              <w:t>__ (skaits cipariem) ______ (skaits vārdiem)</w:t>
            </w:r>
          </w:p>
          <w:p w:rsidR="008655BC" w:rsidRPr="00B51B38" w:rsidRDefault="008655BC" w:rsidP="008655BC">
            <w:pPr>
              <w:tabs>
                <w:tab w:val="left" w:pos="318"/>
              </w:tabs>
              <w:spacing w:before="20" w:after="20"/>
              <w:jc w:val="center"/>
              <w:rPr>
                <w:bCs/>
                <w:i/>
                <w:lang w:val="lv-LV"/>
              </w:rPr>
            </w:pPr>
            <w:r w:rsidRPr="00B51B38">
              <w:rPr>
                <w:bCs/>
                <w:i/>
                <w:sz w:val="22"/>
                <w:szCs w:val="22"/>
                <w:lang w:val="lv-LV"/>
              </w:rPr>
              <w:t>darba dienu</w:t>
            </w:r>
            <w:r w:rsidRPr="00B51B38">
              <w:rPr>
                <w:bCs/>
                <w:i/>
                <w:lang w:val="lv-LV"/>
              </w:rPr>
              <w:t xml:space="preserve"> laikā</w:t>
            </w:r>
          </w:p>
        </w:tc>
      </w:tr>
      <w:tr w:rsidR="008655BC" w:rsidRPr="00B51B38" w:rsidTr="008655BC">
        <w:tc>
          <w:tcPr>
            <w:tcW w:w="551" w:type="dxa"/>
          </w:tcPr>
          <w:p w:rsidR="008655BC" w:rsidRPr="00B51B38" w:rsidRDefault="008655BC" w:rsidP="008655BC">
            <w:pPr>
              <w:tabs>
                <w:tab w:val="left" w:pos="318"/>
              </w:tabs>
              <w:spacing w:before="20" w:after="20"/>
              <w:jc w:val="center"/>
              <w:rPr>
                <w:bCs/>
                <w:lang w:val="lv-LV"/>
              </w:rPr>
            </w:pPr>
            <w:r w:rsidRPr="00B51B38">
              <w:rPr>
                <w:bCs/>
                <w:lang w:val="lv-LV"/>
              </w:rPr>
              <w:t>8.</w:t>
            </w:r>
          </w:p>
        </w:tc>
        <w:tc>
          <w:tcPr>
            <w:tcW w:w="6395" w:type="dxa"/>
          </w:tcPr>
          <w:p w:rsidR="008655BC" w:rsidRPr="00B51B38" w:rsidRDefault="008655BC" w:rsidP="008655BC">
            <w:pPr>
              <w:shd w:val="clear" w:color="auto" w:fill="FFFFFF"/>
              <w:tabs>
                <w:tab w:val="left" w:pos="567"/>
              </w:tabs>
              <w:spacing w:before="120" w:after="120"/>
              <w:contextualSpacing/>
              <w:jc w:val="both"/>
              <w:rPr>
                <w:color w:val="000000"/>
                <w:lang w:val="lv-LV"/>
              </w:rPr>
            </w:pPr>
            <w:r w:rsidRPr="00B51B38">
              <w:rPr>
                <w:color w:val="000000"/>
                <w:lang w:val="lv-LV"/>
              </w:rPr>
              <w:t>Bojātu Degvielas karti Pretendents bez papildus samaksas apmaina pret derīgu, ne vēlāk kā 5 (piecu) darba dienu laikā pēc</w:t>
            </w:r>
            <w:r w:rsidRPr="00B51B38">
              <w:rPr>
                <w:i/>
                <w:color w:val="000000"/>
                <w:lang w:val="lv-LV"/>
              </w:rPr>
              <w:t xml:space="preserve"> </w:t>
            </w:r>
            <w:r w:rsidRPr="00B51B38">
              <w:rPr>
                <w:color w:val="000000"/>
                <w:lang w:val="lv-LV"/>
              </w:rPr>
              <w:t>bojātās Degvielas kartes</w:t>
            </w:r>
            <w:r w:rsidRPr="00B51B38">
              <w:rPr>
                <w:lang w:val="lv-LV"/>
              </w:rPr>
              <w:t xml:space="preserve"> iesniegšanas dienas</w:t>
            </w:r>
          </w:p>
          <w:p w:rsidR="008655BC" w:rsidRPr="00B51B38" w:rsidRDefault="008655BC" w:rsidP="008655BC">
            <w:pPr>
              <w:spacing w:before="20" w:after="20"/>
              <w:jc w:val="both"/>
              <w:rPr>
                <w:color w:val="000000"/>
                <w:sz w:val="10"/>
                <w:lang w:val="lv-LV"/>
              </w:rPr>
            </w:pPr>
          </w:p>
        </w:tc>
        <w:tc>
          <w:tcPr>
            <w:tcW w:w="2630" w:type="dxa"/>
          </w:tcPr>
          <w:p w:rsidR="008655BC" w:rsidRPr="00B51B38" w:rsidRDefault="008655BC" w:rsidP="008655BC">
            <w:pPr>
              <w:tabs>
                <w:tab w:val="left" w:pos="318"/>
              </w:tabs>
              <w:spacing w:before="20" w:after="20"/>
              <w:jc w:val="center"/>
              <w:rPr>
                <w:bCs/>
                <w:i/>
                <w:sz w:val="22"/>
                <w:szCs w:val="22"/>
                <w:lang w:val="lv-LV"/>
              </w:rPr>
            </w:pPr>
            <w:r w:rsidRPr="00B51B38">
              <w:rPr>
                <w:bCs/>
                <w:i/>
                <w:sz w:val="22"/>
                <w:szCs w:val="22"/>
                <w:lang w:val="lv-LV"/>
              </w:rPr>
              <w:t>__ (skaits cipariem) ______ (skaits vārdiem)</w:t>
            </w:r>
          </w:p>
          <w:p w:rsidR="008655BC" w:rsidRPr="00B51B38" w:rsidRDefault="008655BC" w:rsidP="008655BC">
            <w:pPr>
              <w:tabs>
                <w:tab w:val="left" w:pos="318"/>
              </w:tabs>
              <w:spacing w:before="20" w:after="20"/>
              <w:jc w:val="center"/>
              <w:rPr>
                <w:bCs/>
                <w:i/>
                <w:lang w:val="lv-LV"/>
              </w:rPr>
            </w:pPr>
            <w:r w:rsidRPr="00B51B38">
              <w:rPr>
                <w:bCs/>
                <w:i/>
                <w:sz w:val="22"/>
                <w:szCs w:val="22"/>
                <w:lang w:val="lv-LV"/>
              </w:rPr>
              <w:t>darba dienu laikā</w:t>
            </w:r>
            <w:r w:rsidRPr="00B51B38">
              <w:rPr>
                <w:bCs/>
                <w:i/>
                <w:lang w:val="lv-LV"/>
              </w:rPr>
              <w:t xml:space="preserve"> </w:t>
            </w:r>
          </w:p>
        </w:tc>
      </w:tr>
      <w:tr w:rsidR="008655BC" w:rsidRPr="00A10594" w:rsidTr="008655BC">
        <w:tc>
          <w:tcPr>
            <w:tcW w:w="551" w:type="dxa"/>
          </w:tcPr>
          <w:p w:rsidR="008655BC" w:rsidRPr="00B51B38" w:rsidRDefault="008655BC" w:rsidP="008655BC">
            <w:pPr>
              <w:tabs>
                <w:tab w:val="left" w:pos="318"/>
              </w:tabs>
              <w:spacing w:before="20" w:after="20"/>
              <w:jc w:val="center"/>
              <w:rPr>
                <w:bCs/>
                <w:lang w:val="lv-LV"/>
              </w:rPr>
            </w:pPr>
            <w:r w:rsidRPr="00B51B38">
              <w:rPr>
                <w:bCs/>
                <w:lang w:val="lv-LV"/>
              </w:rPr>
              <w:t>9.</w:t>
            </w:r>
          </w:p>
        </w:tc>
        <w:tc>
          <w:tcPr>
            <w:tcW w:w="6395" w:type="dxa"/>
          </w:tcPr>
          <w:p w:rsidR="008655BC" w:rsidRPr="00B51B38" w:rsidRDefault="008655BC" w:rsidP="008655BC">
            <w:pPr>
              <w:tabs>
                <w:tab w:val="left" w:pos="318"/>
              </w:tabs>
              <w:spacing w:before="20" w:after="20"/>
              <w:rPr>
                <w:lang w:val="lv-LV"/>
              </w:rPr>
            </w:pPr>
            <w:r w:rsidRPr="00B51B38">
              <w:rPr>
                <w:lang w:val="lv-LV"/>
              </w:rPr>
              <w:t xml:space="preserve">Nodrošināt Pasūtītājam iespēju katrā Pretendentam degvielas </w:t>
            </w:r>
            <w:proofErr w:type="spellStart"/>
            <w:r w:rsidRPr="00B51B38">
              <w:rPr>
                <w:lang w:val="lv-LV"/>
              </w:rPr>
              <w:t>uzpildes</w:t>
            </w:r>
            <w:proofErr w:type="spellEnd"/>
            <w:r w:rsidRPr="00B51B38">
              <w:rPr>
                <w:lang w:val="lv-LV"/>
              </w:rPr>
              <w:t xml:space="preserve"> stacijā bezmaksas gaisa kompresora pieejamību riepu spiediena korekcijai</w:t>
            </w:r>
          </w:p>
          <w:p w:rsidR="008655BC" w:rsidRPr="00B51B38" w:rsidRDefault="008655BC" w:rsidP="008655BC">
            <w:pPr>
              <w:shd w:val="clear" w:color="auto" w:fill="FFFFFF"/>
              <w:tabs>
                <w:tab w:val="left" w:pos="567"/>
              </w:tabs>
              <w:spacing w:before="120" w:after="120"/>
              <w:contextualSpacing/>
              <w:jc w:val="both"/>
              <w:rPr>
                <w:color w:val="000000"/>
                <w:lang w:val="lv-LV"/>
              </w:rPr>
            </w:pPr>
          </w:p>
        </w:tc>
        <w:tc>
          <w:tcPr>
            <w:tcW w:w="2630" w:type="dxa"/>
          </w:tcPr>
          <w:p w:rsidR="008655BC" w:rsidRPr="00B51B38" w:rsidRDefault="008655BC" w:rsidP="008655BC">
            <w:pPr>
              <w:tabs>
                <w:tab w:val="left" w:pos="318"/>
              </w:tabs>
              <w:spacing w:before="20" w:after="20"/>
              <w:jc w:val="center"/>
              <w:rPr>
                <w:bCs/>
                <w:i/>
                <w:lang w:val="lv-LV"/>
              </w:rPr>
            </w:pPr>
          </w:p>
        </w:tc>
      </w:tr>
    </w:tbl>
    <w:p w:rsidR="008655BC" w:rsidRPr="00B51B38" w:rsidRDefault="008655BC" w:rsidP="008655BC">
      <w:pPr>
        <w:rPr>
          <w:lang w:val="lv-LV"/>
        </w:rPr>
      </w:pPr>
    </w:p>
    <w:p w:rsidR="008655BC" w:rsidRPr="00B51B38" w:rsidRDefault="008655BC" w:rsidP="008655BC">
      <w:pPr>
        <w:spacing w:before="20" w:after="20"/>
        <w:rPr>
          <w:sz w:val="16"/>
          <w:szCs w:val="16"/>
          <w:lang w:val="lv-LV"/>
        </w:rPr>
      </w:pPr>
    </w:p>
    <w:p w:rsidR="009C21C8" w:rsidRPr="00B51B38" w:rsidRDefault="009C21C8" w:rsidP="009C21C8">
      <w:pPr>
        <w:spacing w:before="20" w:after="20"/>
        <w:rPr>
          <w:color w:val="000000"/>
          <w:sz w:val="16"/>
          <w:szCs w:val="16"/>
          <w:lang w:val="lv-LV"/>
        </w:rPr>
      </w:pPr>
      <w:r w:rsidRPr="00B51B38">
        <w:rPr>
          <w:color w:val="000000"/>
          <w:sz w:val="16"/>
          <w:szCs w:val="16"/>
          <w:lang w:val="lv-LV"/>
        </w:rPr>
        <w:t>____________________________________________________________</w:t>
      </w:r>
      <w:r w:rsidRPr="00B51B38">
        <w:rPr>
          <w:color w:val="000000"/>
          <w:sz w:val="16"/>
          <w:szCs w:val="16"/>
          <w:lang w:val="lv-LV"/>
        </w:rPr>
        <w:tab/>
      </w:r>
      <w:r w:rsidRPr="00B51B38">
        <w:rPr>
          <w:color w:val="000000"/>
          <w:sz w:val="16"/>
          <w:szCs w:val="16"/>
          <w:lang w:val="lv-LV"/>
        </w:rPr>
        <w:tab/>
      </w:r>
      <w:r w:rsidRPr="00B51B38">
        <w:rPr>
          <w:color w:val="000000"/>
          <w:sz w:val="16"/>
          <w:szCs w:val="16"/>
          <w:lang w:val="lv-LV"/>
        </w:rPr>
        <w:tab/>
      </w:r>
    </w:p>
    <w:p w:rsidR="009C21C8" w:rsidRPr="00B51B38" w:rsidRDefault="009C21C8" w:rsidP="009C21C8">
      <w:pPr>
        <w:rPr>
          <w:i/>
          <w:sz w:val="22"/>
          <w:szCs w:val="22"/>
          <w:lang w:val="lv-LV"/>
        </w:rPr>
      </w:pPr>
      <w:r w:rsidRPr="00B51B38">
        <w:rPr>
          <w:i/>
          <w:sz w:val="22"/>
          <w:szCs w:val="22"/>
          <w:lang w:val="lv-LV"/>
        </w:rPr>
        <w:t>(paraksts, zīmogs)</w:t>
      </w:r>
    </w:p>
    <w:p w:rsidR="009C21C8" w:rsidRPr="00B51B38" w:rsidRDefault="009C21C8" w:rsidP="009C21C8">
      <w:pPr>
        <w:jc w:val="both"/>
        <w:rPr>
          <w:lang w:val="lv-LV"/>
        </w:rPr>
      </w:pPr>
    </w:p>
    <w:p w:rsidR="009C21C8" w:rsidRPr="00B51B38" w:rsidRDefault="009C21C8" w:rsidP="009C21C8">
      <w:pPr>
        <w:jc w:val="both"/>
        <w:rPr>
          <w:lang w:val="lv-LV"/>
        </w:rPr>
      </w:pPr>
    </w:p>
    <w:p w:rsidR="009C21C8" w:rsidRPr="00B51B38" w:rsidRDefault="009C21C8" w:rsidP="009C21C8">
      <w:pPr>
        <w:jc w:val="both"/>
        <w:rPr>
          <w:lang w:val="lv-LV"/>
        </w:rPr>
      </w:pPr>
      <w:r w:rsidRPr="00B51B38">
        <w:rPr>
          <w:lang w:val="lv-LV"/>
        </w:rPr>
        <w:t>2016.gada ________________________</w:t>
      </w:r>
    </w:p>
    <w:p w:rsidR="009C21C8" w:rsidRPr="00B51B38" w:rsidRDefault="009C21C8" w:rsidP="009C21C8">
      <w:pPr>
        <w:jc w:val="both"/>
        <w:rPr>
          <w:lang w:val="lv-LV"/>
        </w:rPr>
      </w:pPr>
    </w:p>
    <w:p w:rsidR="009C21C8" w:rsidRPr="00B51B38" w:rsidRDefault="009C21C8" w:rsidP="009C21C8">
      <w:pPr>
        <w:jc w:val="both"/>
        <w:rPr>
          <w:sz w:val="22"/>
          <w:szCs w:val="22"/>
          <w:lang w:val="lv-LV"/>
        </w:rPr>
      </w:pPr>
    </w:p>
    <w:p w:rsidR="009C21C8" w:rsidRPr="00B51B38" w:rsidRDefault="009C21C8" w:rsidP="009C21C8">
      <w:pPr>
        <w:jc w:val="both"/>
        <w:rPr>
          <w:i/>
          <w:lang w:val="lv-LV"/>
        </w:rPr>
      </w:pPr>
      <w:r w:rsidRPr="00B51B38">
        <w:rPr>
          <w:i/>
          <w:lang w:val="lv-LV"/>
        </w:rPr>
        <w:t xml:space="preserve">Pieteikums jāaizpilda </w:t>
      </w:r>
      <w:proofErr w:type="spellStart"/>
      <w:r w:rsidRPr="00B51B38">
        <w:rPr>
          <w:i/>
          <w:lang w:val="lv-LV"/>
        </w:rPr>
        <w:t>datorsalikumā</w:t>
      </w:r>
      <w:proofErr w:type="spellEnd"/>
      <w:r w:rsidRPr="00B51B38">
        <w:rPr>
          <w:i/>
          <w:lang w:val="lv-LV"/>
        </w:rPr>
        <w:t xml:space="preserve"> latviešu valodā.</w:t>
      </w:r>
    </w:p>
    <w:p w:rsidR="009C21C8" w:rsidRPr="00B51B38" w:rsidRDefault="009C21C8" w:rsidP="009C21C8">
      <w:pPr>
        <w:jc w:val="both"/>
        <w:rPr>
          <w:i/>
          <w:sz w:val="20"/>
          <w:lang w:val="lv-LV"/>
        </w:rPr>
      </w:pPr>
      <w:r w:rsidRPr="00B51B38">
        <w:rPr>
          <w:i/>
          <w:lang w:val="lv-LV"/>
        </w:rPr>
        <w:t xml:space="preserve">Pieteikums jāparaksta uzņēmuma vadītājam. </w:t>
      </w: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p>
    <w:p w:rsidR="008655BC" w:rsidRDefault="008655BC" w:rsidP="008655BC">
      <w:pPr>
        <w:spacing w:before="20" w:after="20"/>
        <w:ind w:left="4680"/>
        <w:rPr>
          <w:lang w:val="lv-LV"/>
        </w:rPr>
      </w:pPr>
    </w:p>
    <w:p w:rsidR="00B51B38" w:rsidRPr="00B51B38" w:rsidRDefault="00B51B38" w:rsidP="008655BC">
      <w:pPr>
        <w:spacing w:before="20" w:after="20"/>
        <w:ind w:left="4680"/>
        <w:rPr>
          <w:lang w:val="lv-LV"/>
        </w:rPr>
      </w:pPr>
    </w:p>
    <w:p w:rsidR="008655BC" w:rsidRPr="00B51B38" w:rsidRDefault="008655BC" w:rsidP="008655BC">
      <w:pPr>
        <w:spacing w:before="20" w:after="20"/>
        <w:ind w:left="4680"/>
        <w:rPr>
          <w:lang w:val="lv-LV"/>
        </w:rPr>
      </w:pPr>
    </w:p>
    <w:p w:rsidR="008655BC" w:rsidRPr="00B51B38" w:rsidRDefault="008655BC" w:rsidP="008655BC">
      <w:pPr>
        <w:spacing w:before="20" w:after="20"/>
        <w:ind w:left="4680"/>
        <w:rPr>
          <w:lang w:val="lv-LV"/>
        </w:rPr>
      </w:pPr>
      <w:r w:rsidRPr="00B51B38">
        <w:rPr>
          <w:lang w:val="lv-LV"/>
        </w:rPr>
        <w:lastRenderedPageBreak/>
        <w:t>4. pielikums</w:t>
      </w:r>
    </w:p>
    <w:p w:rsidR="008655BC" w:rsidRPr="00B51B38" w:rsidRDefault="009C21C8" w:rsidP="008655BC">
      <w:pPr>
        <w:spacing w:before="20" w:after="20"/>
        <w:ind w:left="4680"/>
        <w:rPr>
          <w:lang w:val="lv-LV"/>
        </w:rPr>
      </w:pPr>
      <w:r w:rsidRPr="00B51B38">
        <w:rPr>
          <w:lang w:val="lv-LV"/>
        </w:rPr>
        <w:t>Iepirkuma</w:t>
      </w:r>
      <w:r w:rsidR="008655BC" w:rsidRPr="00B51B38">
        <w:rPr>
          <w:lang w:val="lv-LV"/>
        </w:rPr>
        <w:t xml:space="preserve"> „Degvielas iegāde Daugavpils novada domes vajadzībām” nolikumam </w:t>
      </w:r>
    </w:p>
    <w:p w:rsidR="008655BC" w:rsidRPr="00B51B38" w:rsidRDefault="008655BC" w:rsidP="008655BC">
      <w:pPr>
        <w:spacing w:before="20" w:after="20"/>
        <w:ind w:left="4680"/>
        <w:rPr>
          <w:lang w:val="lv-LV"/>
        </w:rPr>
      </w:pPr>
      <w:r w:rsidRPr="00B51B38">
        <w:rPr>
          <w:lang w:val="lv-LV"/>
        </w:rPr>
        <w:t>ID Nr.  DND 201</w:t>
      </w:r>
      <w:r w:rsidR="00AA314A" w:rsidRPr="00B51B38">
        <w:rPr>
          <w:lang w:val="lv-LV"/>
        </w:rPr>
        <w:t>6</w:t>
      </w:r>
      <w:r w:rsidRPr="00B51B38">
        <w:rPr>
          <w:lang w:val="lv-LV"/>
        </w:rPr>
        <w:t>/</w:t>
      </w:r>
      <w:r w:rsidR="007171A2" w:rsidRPr="00B51B38">
        <w:rPr>
          <w:lang w:val="lv-LV"/>
        </w:rPr>
        <w:t>22</w:t>
      </w:r>
    </w:p>
    <w:p w:rsidR="008655BC" w:rsidRPr="00B51B38" w:rsidRDefault="008655BC" w:rsidP="008655BC">
      <w:pPr>
        <w:pStyle w:val="Heading7"/>
        <w:spacing w:before="20" w:after="20"/>
        <w:jc w:val="center"/>
        <w:rPr>
          <w:b/>
          <w:lang w:val="lv-LV"/>
        </w:rPr>
      </w:pPr>
    </w:p>
    <w:p w:rsidR="008655BC" w:rsidRPr="00B51B38" w:rsidRDefault="008655BC" w:rsidP="008655BC">
      <w:pPr>
        <w:pStyle w:val="Heading7"/>
        <w:spacing w:before="20" w:after="20"/>
        <w:jc w:val="center"/>
        <w:rPr>
          <w:b/>
          <w:lang w:val="lv-LV"/>
        </w:rPr>
      </w:pPr>
      <w:r w:rsidRPr="00B51B38">
        <w:rPr>
          <w:b/>
          <w:lang w:val="lv-LV"/>
        </w:rPr>
        <w:t>FINANŠU PIEDĀVĀJUMS</w:t>
      </w:r>
    </w:p>
    <w:p w:rsidR="008655BC" w:rsidRPr="00B51B38" w:rsidRDefault="008655BC" w:rsidP="008655BC">
      <w:pPr>
        <w:pStyle w:val="DefaultText"/>
        <w:spacing w:before="20" w:after="20"/>
        <w:jc w:val="center"/>
        <w:rPr>
          <w:b/>
          <w:bCs/>
          <w:szCs w:val="24"/>
          <w:lang w:val="lv-LV"/>
        </w:rPr>
      </w:pPr>
      <w:r w:rsidRPr="00B51B38">
        <w:rPr>
          <w:b/>
          <w:bCs/>
          <w:szCs w:val="24"/>
          <w:lang w:val="lv-LV"/>
        </w:rPr>
        <w:t>“Degvielas iegāde Daugavpils novada domes vajadzībām”</w:t>
      </w:r>
    </w:p>
    <w:p w:rsidR="008655BC" w:rsidRPr="00B51B38" w:rsidRDefault="008655BC" w:rsidP="008655BC">
      <w:pPr>
        <w:pStyle w:val="DefaultText"/>
        <w:spacing w:before="20" w:after="20"/>
        <w:jc w:val="center"/>
        <w:rPr>
          <w:b/>
          <w:bCs/>
          <w:color w:val="auto"/>
          <w:szCs w:val="24"/>
          <w:lang w:val="lv-LV"/>
        </w:rPr>
      </w:pPr>
      <w:r w:rsidRPr="00B51B38">
        <w:rPr>
          <w:b/>
          <w:bCs/>
          <w:szCs w:val="24"/>
          <w:lang w:val="lv-LV"/>
        </w:rPr>
        <w:t xml:space="preserve">Identifikācijas Nr. DND </w:t>
      </w:r>
      <w:r w:rsidRPr="00B51B38">
        <w:rPr>
          <w:b/>
          <w:bCs/>
          <w:color w:val="auto"/>
          <w:szCs w:val="24"/>
          <w:lang w:val="lv-LV"/>
        </w:rPr>
        <w:t>201</w:t>
      </w:r>
      <w:r w:rsidR="00AA314A" w:rsidRPr="00B51B38">
        <w:rPr>
          <w:b/>
          <w:bCs/>
          <w:color w:val="auto"/>
          <w:szCs w:val="24"/>
          <w:lang w:val="lv-LV"/>
        </w:rPr>
        <w:t>6</w:t>
      </w:r>
      <w:r w:rsidRPr="00B51B38">
        <w:rPr>
          <w:b/>
          <w:bCs/>
          <w:color w:val="auto"/>
          <w:szCs w:val="24"/>
          <w:lang w:val="lv-LV"/>
        </w:rPr>
        <w:t>/</w:t>
      </w:r>
      <w:r w:rsidR="007171A2" w:rsidRPr="00B51B38">
        <w:rPr>
          <w:b/>
          <w:bCs/>
          <w:color w:val="auto"/>
          <w:szCs w:val="24"/>
          <w:lang w:val="lv-LV"/>
        </w:rPr>
        <w:t>22</w:t>
      </w:r>
    </w:p>
    <w:p w:rsidR="008655BC" w:rsidRPr="00B51B38" w:rsidRDefault="008655BC" w:rsidP="008655BC">
      <w:pPr>
        <w:rPr>
          <w:lang w:val="lv-LV" w:eastAsia="lv-LV"/>
        </w:rPr>
      </w:pPr>
    </w:p>
    <w:p w:rsidR="008655BC" w:rsidRPr="00B51B38" w:rsidRDefault="008655BC" w:rsidP="008655BC">
      <w:pPr>
        <w:pStyle w:val="BodyText"/>
        <w:shd w:val="clear" w:color="auto" w:fill="FFFFFF"/>
        <w:tabs>
          <w:tab w:val="left" w:pos="567"/>
          <w:tab w:val="left" w:pos="900"/>
        </w:tabs>
        <w:rPr>
          <w:szCs w:val="24"/>
        </w:rPr>
      </w:pPr>
      <w:r w:rsidRPr="00B51B38">
        <w:rPr>
          <w:szCs w:val="24"/>
        </w:rPr>
        <w:t>Pretendenta nosaukums_______________________________________________________</w:t>
      </w:r>
    </w:p>
    <w:p w:rsidR="008655BC" w:rsidRPr="00B51B38" w:rsidRDefault="008655BC" w:rsidP="008655BC">
      <w:pPr>
        <w:pStyle w:val="BodyText"/>
        <w:shd w:val="clear" w:color="auto" w:fill="FFFFFF"/>
        <w:tabs>
          <w:tab w:val="left" w:pos="567"/>
          <w:tab w:val="left" w:pos="900"/>
        </w:tabs>
        <w:rPr>
          <w:bCs/>
          <w:szCs w:val="24"/>
        </w:rPr>
      </w:pPr>
    </w:p>
    <w:p w:rsidR="008655BC" w:rsidRPr="00B51B38" w:rsidRDefault="008655BC" w:rsidP="008655BC">
      <w:pPr>
        <w:pStyle w:val="BodyText"/>
        <w:shd w:val="clear" w:color="auto" w:fill="FFFFFF"/>
        <w:tabs>
          <w:tab w:val="left" w:pos="567"/>
          <w:tab w:val="left" w:pos="900"/>
        </w:tabs>
        <w:rPr>
          <w:bCs/>
          <w:szCs w:val="24"/>
        </w:rPr>
      </w:pPr>
      <w:r w:rsidRPr="00B51B38">
        <w:rPr>
          <w:bCs/>
          <w:szCs w:val="24"/>
        </w:rPr>
        <w:tab/>
        <w:t xml:space="preserve">Iepazinušies ar </w:t>
      </w:r>
      <w:r w:rsidR="003B0A31" w:rsidRPr="00B51B38">
        <w:rPr>
          <w:bCs/>
          <w:szCs w:val="24"/>
        </w:rPr>
        <w:t>iepirkuma</w:t>
      </w:r>
      <w:r w:rsidRPr="00B51B38">
        <w:rPr>
          <w:bCs/>
          <w:szCs w:val="24"/>
        </w:rPr>
        <w:t xml:space="preserve"> nolikuma </w:t>
      </w:r>
      <w:r w:rsidRPr="00B51B38">
        <w:rPr>
          <w:b/>
          <w:bCs/>
          <w:szCs w:val="24"/>
        </w:rPr>
        <w:t>„Degvielas iegāde Daugavpils novada domes vajadzībām”</w:t>
      </w:r>
      <w:r w:rsidRPr="00B51B38">
        <w:rPr>
          <w:bCs/>
          <w:szCs w:val="24"/>
        </w:rPr>
        <w:t>, ID Nr. DND 201</w:t>
      </w:r>
      <w:r w:rsidR="00AA314A" w:rsidRPr="00B51B38">
        <w:rPr>
          <w:bCs/>
          <w:szCs w:val="24"/>
        </w:rPr>
        <w:t>6</w:t>
      </w:r>
      <w:r w:rsidR="007171A2" w:rsidRPr="00B51B38">
        <w:rPr>
          <w:bCs/>
          <w:szCs w:val="24"/>
        </w:rPr>
        <w:t>/22</w:t>
      </w:r>
      <w:r w:rsidRPr="00B51B38">
        <w:rPr>
          <w:bCs/>
          <w:szCs w:val="24"/>
        </w:rPr>
        <w:t>, prasībām un piekrītot viesiem noteikumiem, mēs piedāvājam nodrošināt degvielas (benzīna Ai95E un dīzeļdegvielas) iegādi par šādu cenu:</w:t>
      </w:r>
    </w:p>
    <w:p w:rsidR="008655BC" w:rsidRPr="00B51B38" w:rsidRDefault="008655BC" w:rsidP="008655BC">
      <w:pPr>
        <w:rPr>
          <w:lang w:val="lv-LV" w:eastAsia="lv-LV"/>
        </w:rPr>
      </w:pPr>
    </w:p>
    <w:p w:rsidR="008655BC" w:rsidRPr="00B51B38" w:rsidRDefault="008655BC" w:rsidP="008655BC">
      <w:pPr>
        <w:spacing w:before="20" w:after="20"/>
        <w:jc w:val="right"/>
        <w:rPr>
          <w:lang w:val="lv-LV"/>
        </w:rPr>
      </w:pPr>
    </w:p>
    <w:tbl>
      <w:tblPr>
        <w:tblStyle w:val="TableGrid"/>
        <w:tblW w:w="0" w:type="auto"/>
        <w:tblLayout w:type="fixed"/>
        <w:tblLook w:val="01E0" w:firstRow="1" w:lastRow="1" w:firstColumn="1" w:lastColumn="1" w:noHBand="0" w:noVBand="0"/>
      </w:tblPr>
      <w:tblGrid>
        <w:gridCol w:w="547"/>
        <w:gridCol w:w="1549"/>
        <w:gridCol w:w="1072"/>
        <w:gridCol w:w="1402"/>
        <w:gridCol w:w="1108"/>
        <w:gridCol w:w="1401"/>
        <w:gridCol w:w="1129"/>
        <w:gridCol w:w="180"/>
        <w:gridCol w:w="1260"/>
      </w:tblGrid>
      <w:tr w:rsidR="008655BC" w:rsidRPr="00B51B38" w:rsidTr="008655BC">
        <w:tc>
          <w:tcPr>
            <w:tcW w:w="547" w:type="dxa"/>
          </w:tcPr>
          <w:p w:rsidR="008655BC" w:rsidRPr="00B51B38" w:rsidRDefault="008655BC" w:rsidP="008655BC">
            <w:pPr>
              <w:spacing w:before="20" w:after="20"/>
              <w:rPr>
                <w:sz w:val="22"/>
                <w:szCs w:val="22"/>
                <w:lang w:val="lv-LV"/>
              </w:rPr>
            </w:pPr>
            <w:r w:rsidRPr="00B51B38">
              <w:rPr>
                <w:sz w:val="22"/>
                <w:szCs w:val="22"/>
                <w:lang w:val="lv-LV"/>
              </w:rPr>
              <w:t>Nr.</w:t>
            </w:r>
          </w:p>
          <w:p w:rsidR="008655BC" w:rsidRPr="00B51B38" w:rsidRDefault="008655BC" w:rsidP="008655BC">
            <w:pPr>
              <w:spacing w:before="20" w:after="20"/>
              <w:rPr>
                <w:sz w:val="22"/>
                <w:szCs w:val="22"/>
                <w:lang w:val="lv-LV"/>
              </w:rPr>
            </w:pPr>
            <w:r w:rsidRPr="00B51B38">
              <w:rPr>
                <w:sz w:val="22"/>
                <w:szCs w:val="22"/>
                <w:lang w:val="lv-LV"/>
              </w:rPr>
              <w:t>p.k.</w:t>
            </w:r>
          </w:p>
        </w:tc>
        <w:tc>
          <w:tcPr>
            <w:tcW w:w="1549" w:type="dxa"/>
          </w:tcPr>
          <w:p w:rsidR="008655BC" w:rsidRPr="00B51B38" w:rsidRDefault="008655BC" w:rsidP="008655BC">
            <w:pPr>
              <w:spacing w:before="20" w:after="20"/>
              <w:rPr>
                <w:sz w:val="22"/>
                <w:szCs w:val="22"/>
                <w:lang w:val="lv-LV"/>
              </w:rPr>
            </w:pPr>
            <w:r w:rsidRPr="00B51B38">
              <w:rPr>
                <w:sz w:val="22"/>
                <w:szCs w:val="22"/>
                <w:lang w:val="lv-LV"/>
              </w:rPr>
              <w:t>Degvielas veids</w:t>
            </w:r>
          </w:p>
        </w:tc>
        <w:tc>
          <w:tcPr>
            <w:tcW w:w="1072" w:type="dxa"/>
          </w:tcPr>
          <w:p w:rsidR="008655BC" w:rsidRPr="00B51B38" w:rsidRDefault="008655BC" w:rsidP="008655BC">
            <w:pPr>
              <w:spacing w:before="20" w:after="20"/>
              <w:jc w:val="center"/>
              <w:rPr>
                <w:sz w:val="22"/>
                <w:szCs w:val="22"/>
                <w:lang w:val="lv-LV"/>
              </w:rPr>
            </w:pPr>
            <w:r w:rsidRPr="00B51B38">
              <w:rPr>
                <w:sz w:val="22"/>
                <w:szCs w:val="22"/>
                <w:lang w:val="lv-LV"/>
              </w:rPr>
              <w:t>Plānotais apjoms litros</w:t>
            </w:r>
          </w:p>
        </w:tc>
        <w:tc>
          <w:tcPr>
            <w:tcW w:w="1402" w:type="dxa"/>
          </w:tcPr>
          <w:p w:rsidR="008655BC" w:rsidRPr="00B51B38" w:rsidRDefault="008655BC" w:rsidP="008655BC">
            <w:pPr>
              <w:spacing w:before="20" w:after="20"/>
              <w:jc w:val="center"/>
              <w:rPr>
                <w:sz w:val="22"/>
                <w:szCs w:val="22"/>
                <w:lang w:val="lv-LV"/>
              </w:rPr>
            </w:pPr>
            <w:r w:rsidRPr="00B51B38">
              <w:rPr>
                <w:sz w:val="22"/>
                <w:szCs w:val="22"/>
                <w:lang w:val="lv-LV"/>
              </w:rPr>
              <w:t>Vienas vienības (litra) cena* (EUR bez PVN, bez atlaides)</w:t>
            </w:r>
          </w:p>
        </w:tc>
        <w:tc>
          <w:tcPr>
            <w:tcW w:w="1108" w:type="dxa"/>
          </w:tcPr>
          <w:p w:rsidR="008655BC" w:rsidRPr="00B51B38" w:rsidRDefault="008655BC" w:rsidP="008655BC">
            <w:pPr>
              <w:spacing w:before="20" w:after="20"/>
              <w:jc w:val="center"/>
              <w:rPr>
                <w:sz w:val="22"/>
                <w:szCs w:val="22"/>
                <w:lang w:val="lv-LV"/>
              </w:rPr>
            </w:pPr>
            <w:r w:rsidRPr="00B51B38">
              <w:rPr>
                <w:sz w:val="22"/>
                <w:szCs w:val="22"/>
                <w:lang w:val="lv-LV"/>
              </w:rPr>
              <w:t>Atlaide</w:t>
            </w:r>
          </w:p>
          <w:p w:rsidR="008655BC" w:rsidRPr="00B51B38" w:rsidRDefault="008655BC" w:rsidP="008655BC">
            <w:pPr>
              <w:spacing w:before="20" w:after="20"/>
              <w:jc w:val="center"/>
              <w:rPr>
                <w:sz w:val="22"/>
                <w:szCs w:val="22"/>
                <w:lang w:val="lv-LV"/>
              </w:rPr>
            </w:pPr>
            <w:r w:rsidRPr="00B51B38">
              <w:rPr>
                <w:sz w:val="22"/>
                <w:szCs w:val="22"/>
                <w:lang w:val="lv-LV"/>
              </w:rPr>
              <w:t>(EUR</w:t>
            </w:r>
          </w:p>
          <w:p w:rsidR="008655BC" w:rsidRPr="00B51B38" w:rsidRDefault="008655BC" w:rsidP="008655BC">
            <w:pPr>
              <w:spacing w:before="20" w:after="20"/>
              <w:jc w:val="center"/>
              <w:rPr>
                <w:sz w:val="22"/>
                <w:szCs w:val="22"/>
                <w:lang w:val="lv-LV"/>
              </w:rPr>
            </w:pPr>
            <w:r w:rsidRPr="00B51B38">
              <w:rPr>
                <w:sz w:val="22"/>
                <w:szCs w:val="22"/>
                <w:lang w:val="lv-LV"/>
              </w:rPr>
              <w:t>bez PNV)</w:t>
            </w:r>
          </w:p>
        </w:tc>
        <w:tc>
          <w:tcPr>
            <w:tcW w:w="1401" w:type="dxa"/>
          </w:tcPr>
          <w:p w:rsidR="008655BC" w:rsidRPr="00B51B38" w:rsidRDefault="008655BC" w:rsidP="008655BC">
            <w:pPr>
              <w:spacing w:before="20" w:after="20"/>
              <w:jc w:val="center"/>
              <w:rPr>
                <w:sz w:val="22"/>
                <w:szCs w:val="22"/>
                <w:lang w:val="lv-LV"/>
              </w:rPr>
            </w:pPr>
            <w:r w:rsidRPr="00B51B38">
              <w:rPr>
                <w:sz w:val="22"/>
                <w:szCs w:val="22"/>
                <w:lang w:val="lv-LV"/>
              </w:rPr>
              <w:t>Vienas vienības (litra) cena ar atlaidi (EUR</w:t>
            </w:r>
          </w:p>
          <w:p w:rsidR="008655BC" w:rsidRPr="00B51B38" w:rsidRDefault="008655BC" w:rsidP="008655BC">
            <w:pPr>
              <w:spacing w:before="20" w:after="20"/>
              <w:jc w:val="center"/>
              <w:rPr>
                <w:sz w:val="22"/>
                <w:szCs w:val="22"/>
                <w:lang w:val="lv-LV"/>
              </w:rPr>
            </w:pPr>
            <w:r w:rsidRPr="00B51B38">
              <w:rPr>
                <w:sz w:val="22"/>
                <w:szCs w:val="22"/>
                <w:lang w:val="lv-LV"/>
              </w:rPr>
              <w:t>bez PNV)</w:t>
            </w:r>
          </w:p>
        </w:tc>
        <w:tc>
          <w:tcPr>
            <w:tcW w:w="1309" w:type="dxa"/>
            <w:gridSpan w:val="2"/>
          </w:tcPr>
          <w:p w:rsidR="008655BC" w:rsidRPr="00B51B38" w:rsidRDefault="008655BC" w:rsidP="008655BC">
            <w:pPr>
              <w:spacing w:before="20" w:after="20"/>
              <w:jc w:val="center"/>
              <w:rPr>
                <w:sz w:val="22"/>
                <w:szCs w:val="22"/>
                <w:lang w:val="lv-LV"/>
              </w:rPr>
            </w:pPr>
            <w:r w:rsidRPr="00B51B38">
              <w:rPr>
                <w:sz w:val="22"/>
                <w:szCs w:val="22"/>
                <w:lang w:val="lv-LV"/>
              </w:rPr>
              <w:t>Summa par visu apjomu ar atlaidi bez PVN</w:t>
            </w:r>
          </w:p>
          <w:p w:rsidR="008655BC" w:rsidRPr="00B51B38" w:rsidRDefault="008655BC" w:rsidP="008655BC">
            <w:pPr>
              <w:spacing w:before="20" w:after="20"/>
              <w:jc w:val="center"/>
              <w:rPr>
                <w:sz w:val="22"/>
                <w:szCs w:val="22"/>
                <w:lang w:val="lv-LV"/>
              </w:rPr>
            </w:pPr>
            <w:r w:rsidRPr="00B51B38">
              <w:rPr>
                <w:sz w:val="22"/>
                <w:szCs w:val="22"/>
                <w:lang w:val="lv-LV"/>
              </w:rPr>
              <w:t>(latos)</w:t>
            </w:r>
          </w:p>
        </w:tc>
        <w:tc>
          <w:tcPr>
            <w:tcW w:w="1260" w:type="dxa"/>
          </w:tcPr>
          <w:p w:rsidR="008655BC" w:rsidRPr="00B51B38" w:rsidRDefault="008655BC" w:rsidP="008655BC">
            <w:pPr>
              <w:spacing w:before="20" w:after="20"/>
              <w:jc w:val="center"/>
              <w:rPr>
                <w:sz w:val="22"/>
                <w:szCs w:val="22"/>
                <w:lang w:val="lv-LV"/>
              </w:rPr>
            </w:pPr>
            <w:r w:rsidRPr="00B51B38">
              <w:rPr>
                <w:sz w:val="22"/>
                <w:szCs w:val="22"/>
                <w:lang w:val="lv-LV"/>
              </w:rPr>
              <w:t>Kopsumma ar atlaidi ar PVN</w:t>
            </w:r>
          </w:p>
          <w:p w:rsidR="008655BC" w:rsidRPr="00B51B38" w:rsidRDefault="008655BC" w:rsidP="008655BC">
            <w:pPr>
              <w:spacing w:before="20" w:after="20"/>
              <w:jc w:val="center"/>
              <w:rPr>
                <w:sz w:val="22"/>
                <w:szCs w:val="22"/>
                <w:lang w:val="lv-LV"/>
              </w:rPr>
            </w:pPr>
            <w:r w:rsidRPr="00B51B38">
              <w:rPr>
                <w:sz w:val="22"/>
                <w:szCs w:val="22"/>
                <w:lang w:val="lv-LV"/>
              </w:rPr>
              <w:t>(latos)</w:t>
            </w:r>
          </w:p>
        </w:tc>
      </w:tr>
      <w:tr w:rsidR="008655BC" w:rsidRPr="00B51B38" w:rsidTr="008655BC">
        <w:tc>
          <w:tcPr>
            <w:tcW w:w="547" w:type="dxa"/>
          </w:tcPr>
          <w:p w:rsidR="008655BC" w:rsidRPr="00B51B38" w:rsidRDefault="008655BC" w:rsidP="008655BC">
            <w:pPr>
              <w:spacing w:before="20" w:after="20"/>
              <w:rPr>
                <w:lang w:val="lv-LV"/>
              </w:rPr>
            </w:pPr>
            <w:r w:rsidRPr="00B51B38">
              <w:rPr>
                <w:lang w:val="lv-LV"/>
              </w:rPr>
              <w:t>1.</w:t>
            </w:r>
          </w:p>
        </w:tc>
        <w:tc>
          <w:tcPr>
            <w:tcW w:w="1549" w:type="dxa"/>
          </w:tcPr>
          <w:p w:rsidR="008655BC" w:rsidRPr="00B51B38" w:rsidRDefault="008655BC" w:rsidP="008655BC">
            <w:pPr>
              <w:spacing w:before="20" w:after="20"/>
              <w:rPr>
                <w:lang w:val="lv-LV"/>
              </w:rPr>
            </w:pPr>
            <w:r w:rsidRPr="00B51B38">
              <w:rPr>
                <w:lang w:val="lv-LV"/>
              </w:rPr>
              <w:t xml:space="preserve">Benzīns </w:t>
            </w:r>
          </w:p>
          <w:p w:rsidR="008655BC" w:rsidRPr="00B51B38" w:rsidRDefault="008655BC" w:rsidP="008655BC">
            <w:pPr>
              <w:spacing w:before="20" w:after="20"/>
              <w:rPr>
                <w:lang w:val="lv-LV"/>
              </w:rPr>
            </w:pPr>
            <w:r w:rsidRPr="00B51B38">
              <w:rPr>
                <w:lang w:val="lv-LV"/>
              </w:rPr>
              <w:t>Ai 95E</w:t>
            </w:r>
          </w:p>
        </w:tc>
        <w:tc>
          <w:tcPr>
            <w:tcW w:w="1072" w:type="dxa"/>
          </w:tcPr>
          <w:p w:rsidR="008655BC" w:rsidRPr="00B51B38" w:rsidRDefault="008655BC" w:rsidP="008655BC">
            <w:pPr>
              <w:spacing w:before="20" w:after="20"/>
              <w:jc w:val="center"/>
              <w:rPr>
                <w:lang w:val="lv-LV"/>
              </w:rPr>
            </w:pPr>
            <w:r w:rsidRPr="00B51B38">
              <w:rPr>
                <w:lang w:val="lv-LV"/>
              </w:rPr>
              <w:t>32000</w:t>
            </w:r>
          </w:p>
        </w:tc>
        <w:tc>
          <w:tcPr>
            <w:tcW w:w="1402" w:type="dxa"/>
          </w:tcPr>
          <w:p w:rsidR="008655BC" w:rsidRPr="00B51B38" w:rsidRDefault="008655BC" w:rsidP="008655BC">
            <w:pPr>
              <w:spacing w:before="20" w:after="20"/>
              <w:jc w:val="center"/>
              <w:rPr>
                <w:lang w:val="lv-LV"/>
              </w:rPr>
            </w:pPr>
          </w:p>
        </w:tc>
        <w:tc>
          <w:tcPr>
            <w:tcW w:w="1108" w:type="dxa"/>
          </w:tcPr>
          <w:p w:rsidR="008655BC" w:rsidRPr="00B51B38" w:rsidRDefault="008655BC" w:rsidP="008655BC">
            <w:pPr>
              <w:spacing w:before="20" w:after="20"/>
              <w:jc w:val="center"/>
              <w:rPr>
                <w:lang w:val="lv-LV"/>
              </w:rPr>
            </w:pPr>
          </w:p>
        </w:tc>
        <w:tc>
          <w:tcPr>
            <w:tcW w:w="1401" w:type="dxa"/>
          </w:tcPr>
          <w:p w:rsidR="008655BC" w:rsidRPr="00B51B38" w:rsidRDefault="008655BC" w:rsidP="008655BC">
            <w:pPr>
              <w:spacing w:before="20" w:after="20"/>
              <w:jc w:val="center"/>
              <w:rPr>
                <w:lang w:val="lv-LV"/>
              </w:rPr>
            </w:pPr>
          </w:p>
        </w:tc>
        <w:tc>
          <w:tcPr>
            <w:tcW w:w="1309" w:type="dxa"/>
            <w:gridSpan w:val="2"/>
          </w:tcPr>
          <w:p w:rsidR="008655BC" w:rsidRPr="00B51B38" w:rsidRDefault="008655BC" w:rsidP="008655BC">
            <w:pPr>
              <w:spacing w:before="20" w:after="20"/>
              <w:rPr>
                <w:lang w:val="lv-LV"/>
              </w:rPr>
            </w:pPr>
          </w:p>
        </w:tc>
        <w:tc>
          <w:tcPr>
            <w:tcW w:w="1260" w:type="dxa"/>
          </w:tcPr>
          <w:p w:rsidR="008655BC" w:rsidRPr="00B51B38" w:rsidRDefault="008655BC" w:rsidP="008655BC">
            <w:pPr>
              <w:spacing w:before="20" w:after="20"/>
              <w:rPr>
                <w:lang w:val="lv-LV"/>
              </w:rPr>
            </w:pPr>
          </w:p>
        </w:tc>
      </w:tr>
      <w:tr w:rsidR="008655BC" w:rsidRPr="00B51B38" w:rsidTr="008655BC">
        <w:tc>
          <w:tcPr>
            <w:tcW w:w="547" w:type="dxa"/>
          </w:tcPr>
          <w:p w:rsidR="008655BC" w:rsidRPr="00B51B38" w:rsidRDefault="008655BC" w:rsidP="008655BC">
            <w:pPr>
              <w:spacing w:before="20" w:after="20"/>
              <w:rPr>
                <w:lang w:val="lv-LV"/>
              </w:rPr>
            </w:pPr>
            <w:r w:rsidRPr="00B51B38">
              <w:rPr>
                <w:lang w:val="lv-LV"/>
              </w:rPr>
              <w:t>2.</w:t>
            </w:r>
          </w:p>
        </w:tc>
        <w:tc>
          <w:tcPr>
            <w:tcW w:w="1549" w:type="dxa"/>
          </w:tcPr>
          <w:p w:rsidR="008655BC" w:rsidRPr="00B51B38" w:rsidRDefault="008655BC" w:rsidP="008655BC">
            <w:pPr>
              <w:spacing w:before="20" w:after="20"/>
              <w:rPr>
                <w:lang w:val="lv-LV"/>
              </w:rPr>
            </w:pPr>
            <w:r w:rsidRPr="00B51B38">
              <w:rPr>
                <w:lang w:val="lv-LV"/>
              </w:rPr>
              <w:t>Dīzeļdegviela</w:t>
            </w:r>
          </w:p>
        </w:tc>
        <w:tc>
          <w:tcPr>
            <w:tcW w:w="1072" w:type="dxa"/>
          </w:tcPr>
          <w:p w:rsidR="008655BC" w:rsidRPr="00B51B38" w:rsidRDefault="00B51B38" w:rsidP="008655BC">
            <w:pPr>
              <w:spacing w:before="20" w:after="20"/>
              <w:jc w:val="center"/>
              <w:rPr>
                <w:lang w:val="lv-LV"/>
              </w:rPr>
            </w:pPr>
            <w:r w:rsidRPr="00B51B38">
              <w:rPr>
                <w:lang w:val="lv-LV"/>
              </w:rPr>
              <w:t>7</w:t>
            </w:r>
            <w:r w:rsidR="008655BC" w:rsidRPr="00B51B38">
              <w:rPr>
                <w:lang w:val="lv-LV"/>
              </w:rPr>
              <w:t>000</w:t>
            </w:r>
          </w:p>
        </w:tc>
        <w:tc>
          <w:tcPr>
            <w:tcW w:w="1402" w:type="dxa"/>
          </w:tcPr>
          <w:p w:rsidR="008655BC" w:rsidRPr="00B51B38" w:rsidRDefault="008655BC" w:rsidP="008655BC">
            <w:pPr>
              <w:spacing w:before="20" w:after="20"/>
              <w:jc w:val="center"/>
              <w:rPr>
                <w:lang w:val="lv-LV"/>
              </w:rPr>
            </w:pPr>
          </w:p>
        </w:tc>
        <w:tc>
          <w:tcPr>
            <w:tcW w:w="1108" w:type="dxa"/>
          </w:tcPr>
          <w:p w:rsidR="008655BC" w:rsidRPr="00B51B38" w:rsidRDefault="008655BC" w:rsidP="008655BC">
            <w:pPr>
              <w:spacing w:before="20" w:after="20"/>
              <w:jc w:val="center"/>
              <w:rPr>
                <w:lang w:val="lv-LV"/>
              </w:rPr>
            </w:pPr>
          </w:p>
        </w:tc>
        <w:tc>
          <w:tcPr>
            <w:tcW w:w="1401" w:type="dxa"/>
          </w:tcPr>
          <w:p w:rsidR="008655BC" w:rsidRPr="00B51B38" w:rsidRDefault="008655BC" w:rsidP="008655BC">
            <w:pPr>
              <w:spacing w:before="20" w:after="20"/>
              <w:jc w:val="center"/>
              <w:rPr>
                <w:lang w:val="lv-LV"/>
              </w:rPr>
            </w:pPr>
          </w:p>
        </w:tc>
        <w:tc>
          <w:tcPr>
            <w:tcW w:w="1309" w:type="dxa"/>
            <w:gridSpan w:val="2"/>
          </w:tcPr>
          <w:p w:rsidR="008655BC" w:rsidRPr="00B51B38" w:rsidRDefault="008655BC" w:rsidP="008655BC">
            <w:pPr>
              <w:spacing w:before="20" w:after="20"/>
              <w:rPr>
                <w:lang w:val="lv-LV"/>
              </w:rPr>
            </w:pPr>
          </w:p>
        </w:tc>
        <w:tc>
          <w:tcPr>
            <w:tcW w:w="1260" w:type="dxa"/>
          </w:tcPr>
          <w:p w:rsidR="008655BC" w:rsidRPr="00B51B38" w:rsidRDefault="008655BC" w:rsidP="008655BC">
            <w:pPr>
              <w:spacing w:before="20" w:after="20"/>
              <w:rPr>
                <w:lang w:val="lv-LV"/>
              </w:rPr>
            </w:pPr>
          </w:p>
        </w:tc>
      </w:tr>
      <w:tr w:rsidR="008655BC" w:rsidRPr="00B51B38" w:rsidTr="008655BC">
        <w:tc>
          <w:tcPr>
            <w:tcW w:w="8208" w:type="dxa"/>
            <w:gridSpan w:val="7"/>
          </w:tcPr>
          <w:p w:rsidR="008655BC" w:rsidRPr="00B51B38" w:rsidRDefault="008655BC" w:rsidP="008655BC">
            <w:pPr>
              <w:spacing w:before="20" w:after="20"/>
              <w:jc w:val="right"/>
              <w:rPr>
                <w:lang w:val="lv-LV"/>
              </w:rPr>
            </w:pPr>
            <w:r w:rsidRPr="00B51B38">
              <w:rPr>
                <w:lang w:val="lv-LV"/>
              </w:rPr>
              <w:t>Kopējā piedāvājuma summa* (bez PVN)</w:t>
            </w:r>
          </w:p>
        </w:tc>
        <w:tc>
          <w:tcPr>
            <w:tcW w:w="1440" w:type="dxa"/>
            <w:gridSpan w:val="2"/>
          </w:tcPr>
          <w:p w:rsidR="008655BC" w:rsidRPr="00B51B38" w:rsidRDefault="008655BC" w:rsidP="008655BC">
            <w:pPr>
              <w:spacing w:before="20" w:after="20"/>
              <w:rPr>
                <w:lang w:val="lv-LV"/>
              </w:rPr>
            </w:pPr>
          </w:p>
        </w:tc>
      </w:tr>
      <w:tr w:rsidR="008655BC" w:rsidRPr="00B51B38" w:rsidTr="008655BC">
        <w:tc>
          <w:tcPr>
            <w:tcW w:w="8208" w:type="dxa"/>
            <w:gridSpan w:val="7"/>
          </w:tcPr>
          <w:p w:rsidR="008655BC" w:rsidRPr="00B51B38" w:rsidRDefault="008655BC" w:rsidP="008655BC">
            <w:pPr>
              <w:spacing w:before="20" w:after="20"/>
              <w:jc w:val="right"/>
              <w:rPr>
                <w:lang w:val="lv-LV"/>
              </w:rPr>
            </w:pPr>
            <w:r w:rsidRPr="00B51B38">
              <w:rPr>
                <w:lang w:val="lv-LV"/>
              </w:rPr>
              <w:t>21% PVN</w:t>
            </w:r>
          </w:p>
        </w:tc>
        <w:tc>
          <w:tcPr>
            <w:tcW w:w="1440" w:type="dxa"/>
            <w:gridSpan w:val="2"/>
          </w:tcPr>
          <w:p w:rsidR="008655BC" w:rsidRPr="00B51B38" w:rsidRDefault="008655BC" w:rsidP="008655BC">
            <w:pPr>
              <w:spacing w:before="20" w:after="20"/>
              <w:rPr>
                <w:lang w:val="lv-LV"/>
              </w:rPr>
            </w:pPr>
          </w:p>
        </w:tc>
      </w:tr>
      <w:tr w:rsidR="008655BC" w:rsidRPr="00B51B38" w:rsidTr="008655BC">
        <w:tc>
          <w:tcPr>
            <w:tcW w:w="8208" w:type="dxa"/>
            <w:gridSpan w:val="7"/>
          </w:tcPr>
          <w:p w:rsidR="008655BC" w:rsidRPr="00B51B38" w:rsidRDefault="008655BC" w:rsidP="008655BC">
            <w:pPr>
              <w:spacing w:before="20" w:after="20"/>
              <w:jc w:val="right"/>
              <w:rPr>
                <w:lang w:val="lv-LV"/>
              </w:rPr>
            </w:pPr>
            <w:r w:rsidRPr="00B51B38">
              <w:rPr>
                <w:lang w:val="lv-LV"/>
              </w:rPr>
              <w:t>Kopējā piedāvājuma summa* (ieskaitot PVN)</w:t>
            </w:r>
          </w:p>
        </w:tc>
        <w:tc>
          <w:tcPr>
            <w:tcW w:w="1440" w:type="dxa"/>
            <w:gridSpan w:val="2"/>
          </w:tcPr>
          <w:p w:rsidR="008655BC" w:rsidRPr="00B51B38" w:rsidRDefault="008655BC" w:rsidP="008655BC">
            <w:pPr>
              <w:spacing w:before="20" w:after="20"/>
              <w:rPr>
                <w:lang w:val="lv-LV"/>
              </w:rPr>
            </w:pPr>
          </w:p>
        </w:tc>
      </w:tr>
    </w:tbl>
    <w:p w:rsidR="008655BC" w:rsidRPr="00B51B38" w:rsidRDefault="008655BC" w:rsidP="003B0A31">
      <w:pPr>
        <w:spacing w:before="20" w:after="20"/>
        <w:jc w:val="both"/>
        <w:rPr>
          <w:lang w:val="lv-LV"/>
        </w:rPr>
      </w:pPr>
    </w:p>
    <w:p w:rsidR="008655BC" w:rsidRPr="00B51B38" w:rsidRDefault="008655BC" w:rsidP="003B0A31">
      <w:pPr>
        <w:spacing w:before="20" w:after="20"/>
        <w:jc w:val="both"/>
        <w:rPr>
          <w:color w:val="000000"/>
          <w:lang w:val="lv-LV"/>
        </w:rPr>
      </w:pPr>
      <w:r w:rsidRPr="00B51B38">
        <w:rPr>
          <w:lang w:val="lv-LV"/>
        </w:rPr>
        <w:t xml:space="preserve">* Vienas vienības mazumtirdzniecības cenu norādīt IUB mājas lapā iepirkuma izsludināšanas datumā </w:t>
      </w:r>
      <w:r w:rsidR="00A10594">
        <w:rPr>
          <w:lang w:val="lv-LV"/>
        </w:rPr>
        <w:t>– 2016.gada 6.decembrī</w:t>
      </w:r>
      <w:bookmarkStart w:id="2" w:name="_GoBack"/>
      <w:bookmarkEnd w:id="2"/>
      <w:r w:rsidRPr="00B51B38">
        <w:rPr>
          <w:color w:val="000000"/>
          <w:lang w:val="lv-LV"/>
        </w:rPr>
        <w:t xml:space="preserve">, kas noteikta Daugavpils pilsētas teritorijā esošajā Pretendenta degvielas </w:t>
      </w:r>
      <w:proofErr w:type="spellStart"/>
      <w:r w:rsidRPr="00B51B38">
        <w:rPr>
          <w:color w:val="000000"/>
          <w:lang w:val="lv-LV"/>
        </w:rPr>
        <w:t>uzpildes</w:t>
      </w:r>
      <w:proofErr w:type="spellEnd"/>
      <w:r w:rsidRPr="00B51B38">
        <w:rPr>
          <w:color w:val="000000"/>
          <w:lang w:val="lv-LV"/>
        </w:rPr>
        <w:t xml:space="preserve"> stacijā.  </w:t>
      </w:r>
    </w:p>
    <w:p w:rsidR="008655BC" w:rsidRPr="00B51B38" w:rsidRDefault="008655BC" w:rsidP="003B0A31">
      <w:pPr>
        <w:spacing w:before="20" w:after="20"/>
        <w:jc w:val="both"/>
        <w:rPr>
          <w:color w:val="000000"/>
          <w:lang w:val="lv-LV"/>
        </w:rPr>
      </w:pPr>
    </w:p>
    <w:p w:rsidR="008655BC" w:rsidRPr="00B51B38" w:rsidRDefault="008655BC" w:rsidP="003B0A31">
      <w:pPr>
        <w:spacing w:before="20" w:after="20"/>
        <w:jc w:val="both"/>
        <w:rPr>
          <w:color w:val="000000"/>
          <w:lang w:val="lv-LV"/>
        </w:rPr>
      </w:pPr>
      <w:r w:rsidRPr="00B51B38">
        <w:rPr>
          <w:color w:val="000000"/>
          <w:lang w:val="lv-LV"/>
        </w:rPr>
        <w:tab/>
        <w:t xml:space="preserve">Degvielas cena ir Pretendenta degvielas </w:t>
      </w:r>
      <w:proofErr w:type="spellStart"/>
      <w:r w:rsidRPr="00B51B38">
        <w:rPr>
          <w:color w:val="000000"/>
          <w:lang w:val="lv-LV"/>
        </w:rPr>
        <w:t>uzpildes</w:t>
      </w:r>
      <w:proofErr w:type="spellEnd"/>
      <w:r w:rsidRPr="00B51B38">
        <w:rPr>
          <w:color w:val="000000"/>
          <w:lang w:val="lv-LV"/>
        </w:rPr>
        <w:t xml:space="preserve"> stacijās spēkā esošā mazumtirdzniecības cena, kas svārstās atbilstoši degvielas cenu izmaiņām pasaules tirgū un citiem degvielas cenu ietekmējošiem faktoriem. Apliecinām, ka aprēķinot degvielas cenu piemērosim piedāvāto atlaidi, kas līguma darbības laikā nevar tikt samazināta.</w:t>
      </w:r>
    </w:p>
    <w:p w:rsidR="008655BC" w:rsidRPr="00B51B38" w:rsidRDefault="008655BC" w:rsidP="003B0A31">
      <w:pPr>
        <w:spacing w:before="20" w:after="20"/>
        <w:jc w:val="both"/>
        <w:rPr>
          <w:color w:val="000000"/>
          <w:lang w:val="lv-LV"/>
        </w:rPr>
      </w:pPr>
    </w:p>
    <w:p w:rsidR="008655BC" w:rsidRPr="00B51B38" w:rsidRDefault="008655BC" w:rsidP="003B0A31">
      <w:pPr>
        <w:spacing w:before="20" w:after="20"/>
        <w:jc w:val="both"/>
        <w:rPr>
          <w:color w:val="000000"/>
          <w:lang w:val="lv-LV"/>
        </w:rPr>
      </w:pPr>
      <w:r w:rsidRPr="00B51B38">
        <w:rPr>
          <w:color w:val="000000"/>
          <w:lang w:val="lv-LV"/>
        </w:rPr>
        <w:tab/>
        <w:t>Apliecinām, ka Pasūtītājam ir tiesības pēc nepieciešamības iegādāties degvielu vajadzīgajā apjomā, neizmantojot visu plānoto iepirkuma līguma summu.</w:t>
      </w:r>
    </w:p>
    <w:p w:rsidR="008655BC" w:rsidRPr="00B51B38" w:rsidRDefault="008655BC" w:rsidP="008655BC">
      <w:pPr>
        <w:spacing w:before="20" w:after="20"/>
        <w:rPr>
          <w:lang w:val="lv-LV"/>
        </w:rPr>
      </w:pPr>
    </w:p>
    <w:p w:rsidR="008655BC" w:rsidRPr="00B51B38" w:rsidRDefault="008655BC" w:rsidP="008655BC">
      <w:pPr>
        <w:spacing w:before="20" w:after="20"/>
        <w:rPr>
          <w:b/>
          <w:sz w:val="22"/>
          <w:lang w:val="lv-LV"/>
        </w:rPr>
      </w:pPr>
    </w:p>
    <w:p w:rsidR="009C21C8" w:rsidRPr="00B51B38" w:rsidRDefault="009C21C8" w:rsidP="009C21C8">
      <w:pPr>
        <w:spacing w:before="20" w:after="20"/>
        <w:rPr>
          <w:color w:val="000000"/>
          <w:sz w:val="16"/>
          <w:szCs w:val="16"/>
          <w:lang w:val="lv-LV"/>
        </w:rPr>
      </w:pPr>
      <w:r w:rsidRPr="00B51B38">
        <w:rPr>
          <w:color w:val="000000"/>
          <w:sz w:val="16"/>
          <w:szCs w:val="16"/>
          <w:lang w:val="lv-LV"/>
        </w:rPr>
        <w:t>____________________________________________________________</w:t>
      </w:r>
      <w:r w:rsidRPr="00B51B38">
        <w:rPr>
          <w:color w:val="000000"/>
          <w:sz w:val="16"/>
          <w:szCs w:val="16"/>
          <w:lang w:val="lv-LV"/>
        </w:rPr>
        <w:tab/>
      </w:r>
      <w:r w:rsidRPr="00B51B38">
        <w:rPr>
          <w:color w:val="000000"/>
          <w:sz w:val="16"/>
          <w:szCs w:val="16"/>
          <w:lang w:val="lv-LV"/>
        </w:rPr>
        <w:tab/>
      </w:r>
      <w:r w:rsidRPr="00B51B38">
        <w:rPr>
          <w:color w:val="000000"/>
          <w:sz w:val="16"/>
          <w:szCs w:val="16"/>
          <w:lang w:val="lv-LV"/>
        </w:rPr>
        <w:tab/>
      </w:r>
    </w:p>
    <w:p w:rsidR="009C21C8" w:rsidRPr="00B51B38" w:rsidRDefault="009C21C8" w:rsidP="009C21C8">
      <w:pPr>
        <w:rPr>
          <w:i/>
          <w:sz w:val="22"/>
          <w:szCs w:val="22"/>
          <w:lang w:val="lv-LV"/>
        </w:rPr>
      </w:pPr>
      <w:r w:rsidRPr="00B51B38">
        <w:rPr>
          <w:i/>
          <w:sz w:val="22"/>
          <w:szCs w:val="22"/>
          <w:lang w:val="lv-LV"/>
        </w:rPr>
        <w:t>(paraksts, zīmogs)</w:t>
      </w:r>
    </w:p>
    <w:p w:rsidR="009C21C8" w:rsidRPr="00B51B38" w:rsidRDefault="009C21C8" w:rsidP="009C21C8">
      <w:pPr>
        <w:jc w:val="both"/>
        <w:rPr>
          <w:lang w:val="lv-LV"/>
        </w:rPr>
      </w:pPr>
    </w:p>
    <w:p w:rsidR="009C21C8" w:rsidRPr="00B51B38" w:rsidRDefault="009C21C8" w:rsidP="009C21C8">
      <w:pPr>
        <w:jc w:val="both"/>
        <w:rPr>
          <w:lang w:val="lv-LV"/>
        </w:rPr>
      </w:pPr>
    </w:p>
    <w:p w:rsidR="009C21C8" w:rsidRPr="00B51B38" w:rsidRDefault="009C21C8" w:rsidP="009C21C8">
      <w:pPr>
        <w:jc w:val="both"/>
        <w:rPr>
          <w:lang w:val="lv-LV"/>
        </w:rPr>
      </w:pPr>
      <w:r w:rsidRPr="00B51B38">
        <w:rPr>
          <w:lang w:val="lv-LV"/>
        </w:rPr>
        <w:t>2016.gada ________________________</w:t>
      </w:r>
    </w:p>
    <w:p w:rsidR="009C21C8" w:rsidRPr="00B51B38" w:rsidRDefault="009C21C8" w:rsidP="009C21C8">
      <w:pPr>
        <w:jc w:val="both"/>
        <w:rPr>
          <w:lang w:val="lv-LV"/>
        </w:rPr>
      </w:pPr>
    </w:p>
    <w:p w:rsidR="009C21C8" w:rsidRPr="00B51B38" w:rsidRDefault="009C21C8" w:rsidP="009C21C8">
      <w:pPr>
        <w:jc w:val="both"/>
        <w:rPr>
          <w:sz w:val="22"/>
          <w:szCs w:val="22"/>
          <w:lang w:val="lv-LV"/>
        </w:rPr>
      </w:pPr>
    </w:p>
    <w:p w:rsidR="009C21C8" w:rsidRPr="00B51B38" w:rsidRDefault="009C21C8" w:rsidP="009C21C8">
      <w:pPr>
        <w:jc w:val="both"/>
        <w:rPr>
          <w:i/>
          <w:lang w:val="lv-LV"/>
        </w:rPr>
      </w:pPr>
      <w:r w:rsidRPr="00B51B38">
        <w:rPr>
          <w:i/>
          <w:lang w:val="lv-LV"/>
        </w:rPr>
        <w:t xml:space="preserve">Pieteikums jāaizpilda </w:t>
      </w:r>
      <w:proofErr w:type="spellStart"/>
      <w:r w:rsidRPr="00B51B38">
        <w:rPr>
          <w:i/>
          <w:lang w:val="lv-LV"/>
        </w:rPr>
        <w:t>datorsalikumā</w:t>
      </w:r>
      <w:proofErr w:type="spellEnd"/>
      <w:r w:rsidRPr="00B51B38">
        <w:rPr>
          <w:i/>
          <w:lang w:val="lv-LV"/>
        </w:rPr>
        <w:t xml:space="preserve"> latviešu valodā.</w:t>
      </w:r>
    </w:p>
    <w:p w:rsidR="009C21C8" w:rsidRPr="00B51B38" w:rsidRDefault="009C21C8" w:rsidP="009C21C8">
      <w:pPr>
        <w:jc w:val="both"/>
        <w:rPr>
          <w:i/>
          <w:sz w:val="20"/>
          <w:lang w:val="lv-LV"/>
        </w:rPr>
      </w:pPr>
      <w:r w:rsidRPr="00B51B38">
        <w:rPr>
          <w:i/>
          <w:lang w:val="lv-LV"/>
        </w:rPr>
        <w:t xml:space="preserve">Pieteikums jāparaksta uzņēmuma vadītājam. </w:t>
      </w:r>
    </w:p>
    <w:p w:rsidR="008655BC" w:rsidRPr="00B51B38" w:rsidRDefault="003B0A31" w:rsidP="008655BC">
      <w:pPr>
        <w:spacing w:before="20" w:after="20"/>
        <w:ind w:left="4680"/>
        <w:rPr>
          <w:lang w:val="lv-LV"/>
        </w:rPr>
      </w:pPr>
      <w:r w:rsidRPr="00B51B38">
        <w:rPr>
          <w:lang w:val="lv-LV"/>
        </w:rPr>
        <w:lastRenderedPageBreak/>
        <w:t>5.</w:t>
      </w:r>
      <w:r w:rsidR="008655BC" w:rsidRPr="00B51B38">
        <w:rPr>
          <w:lang w:val="lv-LV"/>
        </w:rPr>
        <w:t>pielikums</w:t>
      </w:r>
    </w:p>
    <w:p w:rsidR="008655BC" w:rsidRPr="00B51B38" w:rsidRDefault="009C21C8" w:rsidP="008655BC">
      <w:pPr>
        <w:spacing w:before="20" w:after="20"/>
        <w:ind w:left="4680"/>
        <w:rPr>
          <w:lang w:val="lv-LV"/>
        </w:rPr>
      </w:pPr>
      <w:r w:rsidRPr="00B51B38">
        <w:rPr>
          <w:lang w:val="lv-LV"/>
        </w:rPr>
        <w:t>Iepirkuma</w:t>
      </w:r>
      <w:r w:rsidR="008655BC" w:rsidRPr="00B51B38">
        <w:rPr>
          <w:lang w:val="lv-LV"/>
        </w:rPr>
        <w:t xml:space="preserve"> „Degvielas iegāde Daugavpils novada domes vajadzībām” nolikumam </w:t>
      </w:r>
    </w:p>
    <w:p w:rsidR="008655BC" w:rsidRPr="00B51B38" w:rsidRDefault="008655BC" w:rsidP="008655BC">
      <w:pPr>
        <w:spacing w:before="20" w:after="20"/>
        <w:ind w:left="4680"/>
        <w:rPr>
          <w:lang w:val="lv-LV"/>
        </w:rPr>
      </w:pPr>
      <w:r w:rsidRPr="00B51B38">
        <w:rPr>
          <w:lang w:val="lv-LV"/>
        </w:rPr>
        <w:t>ID Nr. DND 201</w:t>
      </w:r>
      <w:r w:rsidR="00AA314A" w:rsidRPr="00B51B38">
        <w:rPr>
          <w:lang w:val="lv-LV"/>
        </w:rPr>
        <w:t>6</w:t>
      </w:r>
      <w:r w:rsidR="007171A2" w:rsidRPr="00B51B38">
        <w:rPr>
          <w:lang w:val="lv-LV"/>
        </w:rPr>
        <w:t>/22</w:t>
      </w:r>
    </w:p>
    <w:p w:rsidR="008655BC" w:rsidRPr="00B51B38" w:rsidRDefault="008655BC" w:rsidP="008655BC">
      <w:pPr>
        <w:pStyle w:val="Title"/>
        <w:spacing w:before="20" w:after="20"/>
        <w:rPr>
          <w:i w:val="0"/>
          <w:sz w:val="24"/>
        </w:rPr>
      </w:pPr>
    </w:p>
    <w:p w:rsidR="008655BC" w:rsidRPr="00B51B38" w:rsidRDefault="008655BC" w:rsidP="008655BC">
      <w:pPr>
        <w:pStyle w:val="Title"/>
        <w:spacing w:before="20" w:after="20"/>
        <w:rPr>
          <w:i w:val="0"/>
          <w:sz w:val="24"/>
        </w:rPr>
      </w:pPr>
    </w:p>
    <w:p w:rsidR="008655BC" w:rsidRPr="00B51B38" w:rsidRDefault="008655BC" w:rsidP="008655BC">
      <w:pPr>
        <w:pStyle w:val="Title"/>
        <w:spacing w:before="20" w:after="20"/>
        <w:rPr>
          <w:i w:val="0"/>
          <w:sz w:val="24"/>
        </w:rPr>
      </w:pPr>
      <w:r w:rsidRPr="00B51B38">
        <w:rPr>
          <w:i w:val="0"/>
          <w:sz w:val="24"/>
        </w:rPr>
        <w:t>IEPIRKUMA LĪGUMS PROJEKTS</w:t>
      </w:r>
    </w:p>
    <w:p w:rsidR="008655BC" w:rsidRPr="00B51B38" w:rsidRDefault="008655BC" w:rsidP="008655BC">
      <w:pPr>
        <w:pStyle w:val="Title"/>
        <w:spacing w:before="20" w:after="20"/>
        <w:rPr>
          <w:i w:val="0"/>
          <w:sz w:val="24"/>
        </w:rPr>
      </w:pPr>
      <w:r w:rsidRPr="00B51B38">
        <w:rPr>
          <w:i w:val="0"/>
          <w:sz w:val="24"/>
        </w:rPr>
        <w:t>Par degvielas iegādi Daugavpils novada domes vajadzībām</w:t>
      </w:r>
    </w:p>
    <w:p w:rsidR="008655BC" w:rsidRPr="00B51B38" w:rsidRDefault="008655BC" w:rsidP="008655BC">
      <w:pPr>
        <w:spacing w:before="20" w:after="20"/>
        <w:ind w:left="40"/>
        <w:jc w:val="both"/>
        <w:rPr>
          <w:lang w:val="lv-LV"/>
        </w:rPr>
      </w:pPr>
    </w:p>
    <w:p w:rsidR="008655BC" w:rsidRPr="00B51B38" w:rsidRDefault="008655BC" w:rsidP="008655BC">
      <w:pPr>
        <w:spacing w:before="20" w:after="20"/>
        <w:ind w:left="40"/>
        <w:jc w:val="both"/>
        <w:rPr>
          <w:lang w:val="lv-LV"/>
        </w:rPr>
      </w:pPr>
      <w:r w:rsidRPr="00B51B38">
        <w:rPr>
          <w:i/>
          <w:lang w:val="lv-LV"/>
        </w:rPr>
        <w:t>(Līguma parakstīšanas vieta</w:t>
      </w:r>
      <w:r w:rsidRPr="00B51B38">
        <w:rPr>
          <w:lang w:val="lv-LV"/>
        </w:rPr>
        <w:tab/>
        <w:t>)</w:t>
      </w:r>
      <w:r w:rsidRPr="00B51B38">
        <w:rPr>
          <w:lang w:val="lv-LV"/>
        </w:rPr>
        <w:tab/>
      </w:r>
      <w:r w:rsidRPr="00B51B38">
        <w:rPr>
          <w:lang w:val="lv-LV"/>
        </w:rPr>
        <w:tab/>
      </w:r>
      <w:r w:rsidRPr="00B51B38">
        <w:rPr>
          <w:lang w:val="lv-LV"/>
        </w:rPr>
        <w:tab/>
      </w:r>
      <w:r w:rsidRPr="00B51B38">
        <w:rPr>
          <w:lang w:val="lv-LV"/>
        </w:rPr>
        <w:tab/>
        <w:t xml:space="preserve"> 201</w:t>
      </w:r>
      <w:r w:rsidR="00AA314A" w:rsidRPr="00B51B38">
        <w:rPr>
          <w:lang w:val="lv-LV"/>
        </w:rPr>
        <w:t>__</w:t>
      </w:r>
      <w:r w:rsidRPr="00B51B38">
        <w:rPr>
          <w:lang w:val="lv-LV"/>
        </w:rPr>
        <w:t>. gada ___.  ____________</w:t>
      </w:r>
    </w:p>
    <w:p w:rsidR="008655BC" w:rsidRPr="00B51B38" w:rsidRDefault="008655BC" w:rsidP="008655BC">
      <w:pPr>
        <w:spacing w:before="20" w:after="20"/>
        <w:ind w:left="5800" w:firstLine="680"/>
        <w:rPr>
          <w:lang w:val="lv-LV"/>
        </w:rPr>
      </w:pPr>
    </w:p>
    <w:p w:rsidR="008655BC" w:rsidRPr="00B51B38" w:rsidRDefault="008655BC" w:rsidP="003B0A31">
      <w:pPr>
        <w:spacing w:before="20" w:after="20"/>
        <w:ind w:firstLine="708"/>
        <w:jc w:val="both"/>
        <w:rPr>
          <w:lang w:val="lv-LV"/>
        </w:rPr>
      </w:pPr>
      <w:r w:rsidRPr="00B51B38">
        <w:rPr>
          <w:lang w:val="lv-LV"/>
        </w:rPr>
        <w:t xml:space="preserve">Daugavpils novada dome, </w:t>
      </w:r>
      <w:r w:rsidRPr="00B51B38">
        <w:rPr>
          <w:snapToGrid w:val="0"/>
          <w:lang w:val="lv-LV"/>
        </w:rPr>
        <w:t>reģistrācijas Nr.</w:t>
      </w:r>
      <w:r w:rsidRPr="00B51B38">
        <w:rPr>
          <w:lang w:val="lv-LV"/>
        </w:rPr>
        <w:t xml:space="preserve"> 90009117568</w:t>
      </w:r>
      <w:r w:rsidRPr="00B51B38">
        <w:rPr>
          <w:snapToGrid w:val="0"/>
          <w:lang w:val="lv-LV"/>
        </w:rPr>
        <w:t xml:space="preserve">, juridiskā adrese Rīgas iela 2, Daugavpils, LV 5401, novada pašvaldības izpilddirektores Vandas </w:t>
      </w:r>
      <w:proofErr w:type="spellStart"/>
      <w:r w:rsidRPr="00B51B38">
        <w:rPr>
          <w:snapToGrid w:val="0"/>
          <w:lang w:val="lv-LV"/>
        </w:rPr>
        <w:t>Kezikas</w:t>
      </w:r>
      <w:proofErr w:type="spellEnd"/>
      <w:r w:rsidRPr="00B51B38">
        <w:rPr>
          <w:snapToGrid w:val="0"/>
          <w:lang w:val="lv-LV"/>
        </w:rPr>
        <w:t xml:space="preserve"> personā, </w:t>
      </w:r>
      <w:r w:rsidRPr="00B51B38">
        <w:rPr>
          <w:lang w:val="lv-LV"/>
        </w:rPr>
        <w:t>kura rīkojas</w:t>
      </w:r>
    </w:p>
    <w:p w:rsidR="008655BC" w:rsidRPr="00B51B38" w:rsidRDefault="008655BC" w:rsidP="003B0A31">
      <w:pPr>
        <w:spacing w:before="20" w:after="20"/>
        <w:jc w:val="both"/>
        <w:rPr>
          <w:snapToGrid w:val="0"/>
          <w:lang w:val="lv-LV"/>
        </w:rPr>
      </w:pPr>
      <w:r w:rsidRPr="00B51B38">
        <w:rPr>
          <w:lang w:val="lv-LV"/>
        </w:rPr>
        <w:t>pamatojoties uz likuma „Par pašvaldībām” 69.pantu, Daugavpils novada domes 2009.gada 2. jūlija saistošo noteikumu Nr. 1 „Daugavpils novada pašvaldības nolikums” 20.punktu, turpmāk tekstā Pasūtītājs,  no vienas puses un</w:t>
      </w:r>
    </w:p>
    <w:p w:rsidR="008655BC" w:rsidRPr="00B51B38" w:rsidRDefault="008655BC" w:rsidP="003B0A31">
      <w:pPr>
        <w:spacing w:before="20" w:after="20"/>
        <w:ind w:firstLine="708"/>
        <w:jc w:val="both"/>
        <w:rPr>
          <w:lang w:val="lv-LV"/>
        </w:rPr>
      </w:pPr>
      <w:r w:rsidRPr="00B51B38">
        <w:rPr>
          <w:b/>
          <w:lang w:val="lv-LV"/>
        </w:rPr>
        <w:t xml:space="preserve">______________ </w:t>
      </w:r>
      <w:r w:rsidRPr="00B51B38">
        <w:rPr>
          <w:lang w:val="lv-LV"/>
        </w:rPr>
        <w:t xml:space="preserve"> </w:t>
      </w:r>
      <w:r w:rsidRPr="00B51B38">
        <w:rPr>
          <w:i/>
          <w:lang w:val="lv-LV"/>
        </w:rPr>
        <w:t>(nosaukums, reģistrācijas numurs un juridiskā adrese</w:t>
      </w:r>
      <w:r w:rsidRPr="00B51B38">
        <w:rPr>
          <w:lang w:val="lv-LV"/>
        </w:rPr>
        <w:t xml:space="preserve">), tās ____________ </w:t>
      </w:r>
      <w:r w:rsidRPr="00B51B38">
        <w:rPr>
          <w:i/>
          <w:lang w:val="lv-LV"/>
        </w:rPr>
        <w:t>(pārstāvja amats, vārds, uzvārds)</w:t>
      </w:r>
      <w:r w:rsidRPr="00B51B38">
        <w:rPr>
          <w:lang w:val="lv-LV"/>
        </w:rPr>
        <w:t xml:space="preserve">personā, kurš (a) rīkojas pamatojoties uz _________________________ </w:t>
      </w:r>
      <w:r w:rsidRPr="00B51B38">
        <w:rPr>
          <w:i/>
          <w:lang w:val="lv-LV"/>
        </w:rPr>
        <w:t>(pārstāvības tiesību pamats)</w:t>
      </w:r>
      <w:r w:rsidRPr="00B51B38">
        <w:rPr>
          <w:lang w:val="lv-LV"/>
        </w:rPr>
        <w:t>, turpmāk tekstā Piegādātājs, no otras puses, bet abi kopā saukti Puses, katrs atsevišķi – Puse, noslēdz šādu līgumu, turpmāk teksta Līgums, par sekojošo:</w:t>
      </w:r>
    </w:p>
    <w:p w:rsidR="008655BC" w:rsidRPr="00B51B38" w:rsidRDefault="008655BC" w:rsidP="008655BC">
      <w:pPr>
        <w:spacing w:before="20" w:after="20"/>
        <w:ind w:firstLine="708"/>
        <w:rPr>
          <w:sz w:val="16"/>
          <w:szCs w:val="16"/>
          <w:lang w:val="lv-LV"/>
        </w:rPr>
      </w:pPr>
    </w:p>
    <w:p w:rsidR="008655BC" w:rsidRPr="00B51B38" w:rsidRDefault="008655BC" w:rsidP="008655BC">
      <w:pPr>
        <w:pStyle w:val="FR1"/>
        <w:spacing w:before="20" w:after="20"/>
        <w:rPr>
          <w:rFonts w:ascii="Times New Roman" w:hAnsi="Times New Roman"/>
          <w:i w:val="0"/>
          <w:sz w:val="24"/>
          <w:szCs w:val="24"/>
        </w:rPr>
      </w:pPr>
      <w:r w:rsidRPr="00B51B38">
        <w:rPr>
          <w:rFonts w:ascii="Times New Roman" w:hAnsi="Times New Roman"/>
          <w:i w:val="0"/>
          <w:sz w:val="24"/>
          <w:szCs w:val="24"/>
        </w:rPr>
        <w:t xml:space="preserve">1. Līguma priekšmets </w:t>
      </w:r>
    </w:p>
    <w:p w:rsidR="008655BC" w:rsidRPr="00B51B38" w:rsidRDefault="008655BC" w:rsidP="008655BC">
      <w:pPr>
        <w:pStyle w:val="FR1"/>
        <w:spacing w:before="20" w:after="20"/>
        <w:rPr>
          <w:rFonts w:ascii="Times New Roman" w:hAnsi="Times New Roman"/>
          <w:i w:val="0"/>
          <w:sz w:val="16"/>
          <w:szCs w:val="16"/>
        </w:rPr>
      </w:pPr>
    </w:p>
    <w:p w:rsidR="008655BC" w:rsidRPr="00B51B38" w:rsidRDefault="008655BC" w:rsidP="003B0A31">
      <w:pPr>
        <w:spacing w:before="20" w:after="20"/>
        <w:jc w:val="both"/>
        <w:rPr>
          <w:lang w:val="lv-LV"/>
        </w:rPr>
      </w:pPr>
      <w:r w:rsidRPr="00B51B38">
        <w:rPr>
          <w:lang w:val="lv-LV"/>
        </w:rPr>
        <w:t xml:space="preserve">1.1. Piegādātājs pārdot  un Pasūtītājs pērk </w:t>
      </w:r>
      <w:proofErr w:type="spellStart"/>
      <w:r w:rsidRPr="00B51B38">
        <w:rPr>
          <w:lang w:val="lv-LV"/>
        </w:rPr>
        <w:t>bezsvina</w:t>
      </w:r>
      <w:proofErr w:type="spellEnd"/>
      <w:r w:rsidRPr="00B51B38">
        <w:rPr>
          <w:lang w:val="lv-LV"/>
        </w:rPr>
        <w:t xml:space="preserve"> benzīnu ar oktānskaitli 95E (turpmāk – benzīns Ai95E) un sezonai atbilstošu dīzeļdegvielu (turpmāk – Degviela) saskaņā ar  Daugavpils novada domes </w:t>
      </w:r>
      <w:r w:rsidR="00F75577" w:rsidRPr="00B51B38">
        <w:rPr>
          <w:lang w:val="lv-LV"/>
        </w:rPr>
        <w:t>iepirkuma</w:t>
      </w:r>
      <w:r w:rsidRPr="00B51B38">
        <w:rPr>
          <w:lang w:val="lv-LV"/>
        </w:rPr>
        <w:t xml:space="preserve"> „Degvielas iegāde Daugavpils novada domes vajadzībām” identifikācijas numurs DND 201</w:t>
      </w:r>
      <w:r w:rsidR="00AA314A" w:rsidRPr="00B51B38">
        <w:rPr>
          <w:lang w:val="lv-LV"/>
        </w:rPr>
        <w:t>6</w:t>
      </w:r>
      <w:r w:rsidRPr="00B51B38">
        <w:rPr>
          <w:lang w:val="lv-LV"/>
        </w:rPr>
        <w:t>/</w:t>
      </w:r>
      <w:r w:rsidR="007171A2" w:rsidRPr="00B51B38">
        <w:rPr>
          <w:lang w:val="lv-LV"/>
        </w:rPr>
        <w:t>22</w:t>
      </w:r>
      <w:r w:rsidR="003B0A31" w:rsidRPr="00B51B38">
        <w:rPr>
          <w:lang w:val="lv-LV"/>
        </w:rPr>
        <w:t xml:space="preserve">, turpmāk tekstā– </w:t>
      </w:r>
      <w:r w:rsidRPr="00B51B38">
        <w:rPr>
          <w:lang w:val="lv-LV"/>
        </w:rPr>
        <w:t>Iepir</w:t>
      </w:r>
      <w:r w:rsidR="003B0A31" w:rsidRPr="00B51B38">
        <w:rPr>
          <w:lang w:val="lv-LV"/>
        </w:rPr>
        <w:t>kums, rezultātiem šis Līguma 1.</w:t>
      </w:r>
      <w:r w:rsidRPr="00B51B38">
        <w:rPr>
          <w:lang w:val="lv-LV"/>
        </w:rPr>
        <w:t xml:space="preserve">pielikumā, kas ir Līguma neatņemama sastāvdaļa.  </w:t>
      </w:r>
    </w:p>
    <w:p w:rsidR="008655BC" w:rsidRPr="00B51B38" w:rsidRDefault="008655BC" w:rsidP="003B0A31">
      <w:pPr>
        <w:spacing w:before="20" w:after="20"/>
        <w:jc w:val="both"/>
        <w:rPr>
          <w:lang w:val="lv-LV"/>
        </w:rPr>
      </w:pPr>
      <w:r w:rsidRPr="00B51B38">
        <w:rPr>
          <w:lang w:val="lv-LV"/>
        </w:rPr>
        <w:t xml:space="preserve">1.2. Pasūtītājs iegādājas Degvielu izmantojot Piegādātāja Degvielas norēķinu kredītkartes, kas Pasūtītājam dod tiesības iegādāties degvielu Piegādātāja vai tā sadarbības partneru degvielas </w:t>
      </w:r>
      <w:proofErr w:type="spellStart"/>
      <w:r w:rsidRPr="00B51B38">
        <w:rPr>
          <w:lang w:val="lv-LV"/>
        </w:rPr>
        <w:t>uzpildes</w:t>
      </w:r>
      <w:proofErr w:type="spellEnd"/>
      <w:r w:rsidRPr="00B51B38">
        <w:rPr>
          <w:lang w:val="lv-LV"/>
        </w:rPr>
        <w:t xml:space="preserve"> stacijās, ar pēcapmaksu šajā līgumā noteiktajā kārtībā.</w:t>
      </w:r>
    </w:p>
    <w:p w:rsidR="008655BC" w:rsidRPr="00B51B38" w:rsidRDefault="008655BC" w:rsidP="003B0A31">
      <w:pPr>
        <w:spacing w:before="20" w:after="20"/>
        <w:jc w:val="both"/>
        <w:rPr>
          <w:sz w:val="16"/>
          <w:szCs w:val="16"/>
          <w:lang w:val="lv-LV"/>
        </w:rPr>
      </w:pPr>
    </w:p>
    <w:p w:rsidR="008655BC" w:rsidRPr="00B51B38" w:rsidRDefault="008655BC" w:rsidP="00444F79">
      <w:pPr>
        <w:pStyle w:val="ListParagraph"/>
        <w:numPr>
          <w:ilvl w:val="0"/>
          <w:numId w:val="32"/>
        </w:numPr>
        <w:spacing w:before="20" w:after="20"/>
        <w:jc w:val="center"/>
        <w:rPr>
          <w:b/>
        </w:rPr>
      </w:pPr>
      <w:r w:rsidRPr="00B51B38">
        <w:rPr>
          <w:b/>
        </w:rPr>
        <w:t>Degvielas cena un līguma summa</w:t>
      </w:r>
    </w:p>
    <w:p w:rsidR="008655BC" w:rsidRPr="00B51B38" w:rsidRDefault="008655BC" w:rsidP="008655BC">
      <w:pPr>
        <w:spacing w:before="20" w:after="20"/>
        <w:jc w:val="center"/>
        <w:rPr>
          <w:b/>
          <w:sz w:val="16"/>
          <w:szCs w:val="16"/>
          <w:lang w:val="lv-LV"/>
        </w:rPr>
      </w:pPr>
    </w:p>
    <w:p w:rsidR="008655BC" w:rsidRPr="00B51B38" w:rsidRDefault="008655BC" w:rsidP="003B0A31">
      <w:pPr>
        <w:spacing w:before="20" w:after="20"/>
        <w:jc w:val="both"/>
        <w:rPr>
          <w:lang w:val="lv-LV"/>
        </w:rPr>
      </w:pPr>
      <w:r w:rsidRPr="00B51B38">
        <w:rPr>
          <w:lang w:val="lv-LV"/>
        </w:rPr>
        <w:t>2.1. Paredzamais degvielas iegādes apjoms:  benzīns Ai95E  32000</w:t>
      </w:r>
      <w:r w:rsidRPr="00B51B38">
        <w:rPr>
          <w:color w:val="FF0000"/>
          <w:lang w:val="lv-LV"/>
        </w:rPr>
        <w:t xml:space="preserve"> </w:t>
      </w:r>
      <w:r w:rsidRPr="00B51B38">
        <w:rPr>
          <w:lang w:val="lv-LV"/>
        </w:rPr>
        <w:t xml:space="preserve">litri, dīzeļdegviela </w:t>
      </w:r>
      <w:r w:rsidR="00B51B38">
        <w:rPr>
          <w:lang w:val="lv-LV"/>
        </w:rPr>
        <w:t>7</w:t>
      </w:r>
      <w:r w:rsidRPr="00B51B38">
        <w:rPr>
          <w:lang w:val="lv-LV"/>
        </w:rPr>
        <w:t>000 litri.</w:t>
      </w:r>
    </w:p>
    <w:p w:rsidR="008655BC" w:rsidRPr="00B51B38" w:rsidRDefault="008655BC" w:rsidP="003B0A31">
      <w:pPr>
        <w:spacing w:before="20" w:after="20"/>
        <w:jc w:val="both"/>
        <w:rPr>
          <w:b/>
          <w:sz w:val="22"/>
          <w:szCs w:val="22"/>
          <w:lang w:val="lv-LV"/>
        </w:rPr>
      </w:pPr>
      <w:r w:rsidRPr="00B51B38">
        <w:rPr>
          <w:lang w:val="lv-LV"/>
        </w:rPr>
        <w:t xml:space="preserve">2.2. Līguma summa saskaņā ar iepirkuma piedāvājumu ir EUR _____ </w:t>
      </w:r>
      <w:r w:rsidRPr="00B51B38">
        <w:rPr>
          <w:i/>
          <w:lang w:val="lv-LV"/>
        </w:rPr>
        <w:t xml:space="preserve">(skaits cipariem) </w:t>
      </w:r>
      <w:r w:rsidRPr="00B51B38">
        <w:rPr>
          <w:lang w:val="lv-LV"/>
        </w:rPr>
        <w:t xml:space="preserve"> (____________________) </w:t>
      </w:r>
      <w:r w:rsidRPr="00B51B38">
        <w:rPr>
          <w:i/>
          <w:lang w:val="lv-LV"/>
        </w:rPr>
        <w:t xml:space="preserve"> (skaits vārdiem) </w:t>
      </w:r>
      <w:r w:rsidRPr="00B51B38">
        <w:rPr>
          <w:lang w:val="lv-LV"/>
        </w:rPr>
        <w:t>bez pievienotas vērtības nodokļa, tajā skaitā</w:t>
      </w:r>
      <w:r w:rsidRPr="00B51B38">
        <w:rPr>
          <w:b/>
          <w:sz w:val="22"/>
          <w:szCs w:val="22"/>
          <w:lang w:val="lv-LV"/>
        </w:rPr>
        <w:t>:</w:t>
      </w:r>
    </w:p>
    <w:p w:rsidR="008655BC" w:rsidRPr="00B51B38" w:rsidRDefault="008655BC" w:rsidP="003B0A31">
      <w:pPr>
        <w:tabs>
          <w:tab w:val="right" w:pos="9525"/>
        </w:tabs>
        <w:spacing w:before="20" w:after="20"/>
        <w:jc w:val="both"/>
        <w:rPr>
          <w:lang w:val="lv-LV"/>
        </w:rPr>
      </w:pPr>
      <w:r w:rsidRPr="00B51B38">
        <w:rPr>
          <w:lang w:val="lv-LV"/>
        </w:rPr>
        <w:t xml:space="preserve">2.2.1. </w:t>
      </w:r>
      <w:proofErr w:type="spellStart"/>
      <w:r w:rsidRPr="00B51B38">
        <w:rPr>
          <w:lang w:val="lv-LV"/>
        </w:rPr>
        <w:t>bezsvina</w:t>
      </w:r>
      <w:proofErr w:type="spellEnd"/>
      <w:r w:rsidRPr="00B51B38">
        <w:rPr>
          <w:lang w:val="lv-LV"/>
        </w:rPr>
        <w:t xml:space="preserve"> benzīna ar oktānskaitli 95 Līguma summa ir EUR _____ </w:t>
      </w:r>
      <w:r w:rsidRPr="00B51B38">
        <w:rPr>
          <w:i/>
          <w:lang w:val="lv-LV"/>
        </w:rPr>
        <w:t xml:space="preserve">(skaits cipariem) </w:t>
      </w:r>
      <w:r w:rsidRPr="00B51B38">
        <w:rPr>
          <w:lang w:val="lv-LV"/>
        </w:rPr>
        <w:t xml:space="preserve"> (____________________) </w:t>
      </w:r>
      <w:r w:rsidRPr="00B51B38">
        <w:rPr>
          <w:i/>
          <w:lang w:val="lv-LV"/>
        </w:rPr>
        <w:t xml:space="preserve"> (skaits vārdiem) </w:t>
      </w:r>
      <w:r w:rsidRPr="00B51B38">
        <w:rPr>
          <w:lang w:val="lv-LV"/>
        </w:rPr>
        <w:t>bez PVN;</w:t>
      </w:r>
    </w:p>
    <w:p w:rsidR="008655BC" w:rsidRPr="00B51B38" w:rsidRDefault="008655BC" w:rsidP="003B0A31">
      <w:pPr>
        <w:tabs>
          <w:tab w:val="right" w:pos="9525"/>
        </w:tabs>
        <w:spacing w:before="20" w:after="20"/>
        <w:jc w:val="both"/>
        <w:rPr>
          <w:lang w:val="lv-LV"/>
        </w:rPr>
      </w:pPr>
      <w:r w:rsidRPr="00B51B38">
        <w:rPr>
          <w:lang w:val="lv-LV"/>
        </w:rPr>
        <w:t xml:space="preserve">2.2.2. sezonai atbilstošu dīzeļdegvielas Līguma summa ir EUR _____ </w:t>
      </w:r>
      <w:r w:rsidRPr="00B51B38">
        <w:rPr>
          <w:i/>
          <w:lang w:val="lv-LV"/>
        </w:rPr>
        <w:t xml:space="preserve">(skaits cipariem) </w:t>
      </w:r>
      <w:r w:rsidRPr="00B51B38">
        <w:rPr>
          <w:lang w:val="lv-LV"/>
        </w:rPr>
        <w:t xml:space="preserve"> (____________________) </w:t>
      </w:r>
      <w:r w:rsidRPr="00B51B38">
        <w:rPr>
          <w:i/>
          <w:lang w:val="lv-LV"/>
        </w:rPr>
        <w:t xml:space="preserve"> (skaits vārdiem) </w:t>
      </w:r>
      <w:r w:rsidRPr="00B51B38">
        <w:rPr>
          <w:lang w:val="lv-LV"/>
        </w:rPr>
        <w:t>bez PVN;</w:t>
      </w:r>
    </w:p>
    <w:p w:rsidR="008655BC" w:rsidRPr="00B51B38" w:rsidRDefault="008655BC" w:rsidP="003B0A31">
      <w:pPr>
        <w:tabs>
          <w:tab w:val="left" w:pos="567"/>
        </w:tabs>
        <w:jc w:val="both"/>
        <w:rPr>
          <w:lang w:val="lv-LV"/>
        </w:rPr>
      </w:pPr>
      <w:r w:rsidRPr="00B51B38">
        <w:rPr>
          <w:lang w:val="lv-LV"/>
        </w:rPr>
        <w:tab/>
        <w:t xml:space="preserve">Pievienotas vērtības nodoklis </w:t>
      </w:r>
      <w:r w:rsidRPr="00B51B38">
        <w:rPr>
          <w:bCs/>
          <w:lang w:val="lv-LV"/>
        </w:rPr>
        <w:t>2</w:t>
      </w:r>
      <w:r w:rsidRPr="00B51B38">
        <w:rPr>
          <w:lang w:val="lv-LV"/>
        </w:rPr>
        <w:t>1 % (</w:t>
      </w:r>
      <w:r w:rsidRPr="00B51B38">
        <w:rPr>
          <w:bCs/>
          <w:lang w:val="lv-LV"/>
        </w:rPr>
        <w:t xml:space="preserve">saskaņā ar Latvijas Republikā spēkā esošajiem normatīvajiem aktiem)  </w:t>
      </w:r>
      <w:r w:rsidRPr="00B51B38">
        <w:rPr>
          <w:lang w:val="lv-LV"/>
        </w:rPr>
        <w:t xml:space="preserve">ir EUR _____ </w:t>
      </w:r>
      <w:r w:rsidRPr="00B51B38">
        <w:rPr>
          <w:i/>
          <w:lang w:val="lv-LV"/>
        </w:rPr>
        <w:t xml:space="preserve">(skaits cipariem) </w:t>
      </w:r>
      <w:r w:rsidRPr="00B51B38">
        <w:rPr>
          <w:lang w:val="lv-LV"/>
        </w:rPr>
        <w:t xml:space="preserve"> (____________________) </w:t>
      </w:r>
      <w:r w:rsidRPr="00B51B38">
        <w:rPr>
          <w:i/>
          <w:lang w:val="lv-LV"/>
        </w:rPr>
        <w:t xml:space="preserve"> (skaits vārdiem</w:t>
      </w:r>
      <w:r w:rsidRPr="00B51B38">
        <w:rPr>
          <w:lang w:val="lv-LV"/>
        </w:rPr>
        <w:t>)</w:t>
      </w:r>
      <w:r w:rsidRPr="00B51B38">
        <w:rPr>
          <w:i/>
          <w:lang w:val="lv-LV"/>
        </w:rPr>
        <w:t>.</w:t>
      </w:r>
      <w:r w:rsidRPr="00B51B38">
        <w:rPr>
          <w:lang w:val="lv-LV"/>
        </w:rPr>
        <w:t xml:space="preserve"> </w:t>
      </w:r>
    </w:p>
    <w:p w:rsidR="008655BC" w:rsidRPr="00B51B38" w:rsidRDefault="008655BC" w:rsidP="003B0A31">
      <w:pPr>
        <w:tabs>
          <w:tab w:val="left" w:pos="567"/>
        </w:tabs>
        <w:jc w:val="both"/>
        <w:rPr>
          <w:lang w:val="lv-LV"/>
        </w:rPr>
      </w:pPr>
      <w:r w:rsidRPr="00B51B38">
        <w:rPr>
          <w:lang w:val="lv-LV"/>
        </w:rPr>
        <w:tab/>
        <w:t xml:space="preserve">Kopēja Līguma summa ar pievienotās vērtības nodokli ir EUR _____ </w:t>
      </w:r>
      <w:r w:rsidRPr="00B51B38">
        <w:rPr>
          <w:i/>
          <w:lang w:val="lv-LV"/>
        </w:rPr>
        <w:t xml:space="preserve">(skaits cipariem) </w:t>
      </w:r>
      <w:r w:rsidRPr="00B51B38">
        <w:rPr>
          <w:lang w:val="lv-LV"/>
        </w:rPr>
        <w:t xml:space="preserve"> (____________________) </w:t>
      </w:r>
      <w:r w:rsidRPr="00B51B38">
        <w:rPr>
          <w:i/>
          <w:lang w:val="lv-LV"/>
        </w:rPr>
        <w:t xml:space="preserve"> (skaits vārdiem</w:t>
      </w:r>
      <w:r w:rsidRPr="00B51B38">
        <w:rPr>
          <w:lang w:val="lv-LV"/>
        </w:rPr>
        <w:t xml:space="preserve">). </w:t>
      </w:r>
    </w:p>
    <w:p w:rsidR="008655BC" w:rsidRPr="00B51B38" w:rsidRDefault="008655BC" w:rsidP="003B0A31">
      <w:pPr>
        <w:tabs>
          <w:tab w:val="left" w:pos="567"/>
        </w:tabs>
        <w:jc w:val="both"/>
        <w:rPr>
          <w:lang w:val="lv-LV"/>
        </w:rPr>
      </w:pPr>
      <w:r w:rsidRPr="00B51B38">
        <w:rPr>
          <w:lang w:val="lv-LV"/>
        </w:rPr>
        <w:tab/>
        <w:t xml:space="preserve">2.3. Līguma darbības laikā Degvielas cena ir degvielas </w:t>
      </w:r>
      <w:proofErr w:type="spellStart"/>
      <w:r w:rsidRPr="00B51B38">
        <w:rPr>
          <w:lang w:val="lv-LV"/>
        </w:rPr>
        <w:t>uzpildes</w:t>
      </w:r>
      <w:proofErr w:type="spellEnd"/>
      <w:r w:rsidRPr="00B51B38">
        <w:rPr>
          <w:lang w:val="lv-LV"/>
        </w:rPr>
        <w:t xml:space="preserve"> stacijā degvielas 1 (viena) litra mazumtirdzniecības cena iegādes brīdī, kurai tiek piemērota Līguma 2.4.apakšpunktā noteikto atlaidi.</w:t>
      </w:r>
    </w:p>
    <w:p w:rsidR="008655BC" w:rsidRPr="00B51B38" w:rsidRDefault="008655BC" w:rsidP="003B0A31">
      <w:pPr>
        <w:spacing w:before="20" w:after="20"/>
        <w:jc w:val="both"/>
        <w:rPr>
          <w:lang w:val="lv-LV"/>
        </w:rPr>
      </w:pPr>
      <w:r w:rsidRPr="00B51B38">
        <w:rPr>
          <w:lang w:val="lv-LV"/>
        </w:rPr>
        <w:lastRenderedPageBreak/>
        <w:t xml:space="preserve">2.4. Piegādātājs  piešķir Pasūtītājam </w:t>
      </w:r>
      <w:r w:rsidRPr="00B51B38">
        <w:rPr>
          <w:rFonts w:ascii="TimesNewRomanPSMT" w:hAnsi="TimesNewRomanPSMT" w:cs="TimesNewRomanPSMT"/>
          <w:lang w:val="lv-LV"/>
        </w:rPr>
        <w:t>šādas pastāvīgas atlaides no mazumtirdzniecības</w:t>
      </w:r>
      <w:r w:rsidRPr="00B51B38">
        <w:rPr>
          <w:lang w:val="lv-LV"/>
        </w:rPr>
        <w:t xml:space="preserve"> </w:t>
      </w:r>
      <w:r w:rsidRPr="00B51B38">
        <w:rPr>
          <w:rFonts w:ascii="TimesNewRomanPSMT" w:hAnsi="TimesNewRomanPSMT" w:cs="TimesNewRomanPSMT"/>
          <w:lang w:val="lv-LV"/>
        </w:rPr>
        <w:t xml:space="preserve">cenas degvielas iegādei Latvijas Republikas teritorijā esošajās degvielas </w:t>
      </w:r>
      <w:proofErr w:type="spellStart"/>
      <w:r w:rsidRPr="00B51B38">
        <w:rPr>
          <w:rFonts w:ascii="TimesNewRomanPSMT" w:hAnsi="TimesNewRomanPSMT" w:cs="TimesNewRomanPSMT"/>
          <w:lang w:val="lv-LV"/>
        </w:rPr>
        <w:t>uzpildes</w:t>
      </w:r>
      <w:proofErr w:type="spellEnd"/>
      <w:r w:rsidRPr="00B51B38">
        <w:rPr>
          <w:rFonts w:ascii="TimesNewRomanPSMT" w:hAnsi="TimesNewRomanPSMT" w:cs="TimesNewRomanPSMT"/>
          <w:lang w:val="lv-LV"/>
        </w:rPr>
        <w:t xml:space="preserve"> stacijās pirkuma</w:t>
      </w:r>
      <w:r w:rsidRPr="00B51B38">
        <w:rPr>
          <w:lang w:val="lv-LV"/>
        </w:rPr>
        <w:t xml:space="preserve"> </w:t>
      </w:r>
      <w:r w:rsidRPr="00B51B38">
        <w:rPr>
          <w:rFonts w:ascii="TimesNewRomanPSMT" w:hAnsi="TimesNewRomanPSMT" w:cs="TimesNewRomanPSMT"/>
          <w:lang w:val="lv-LV"/>
        </w:rPr>
        <w:t>veikšanas brīdī</w:t>
      </w:r>
      <w:r w:rsidRPr="00B51B38">
        <w:rPr>
          <w:lang w:val="lv-LV"/>
        </w:rPr>
        <w:t>:</w:t>
      </w:r>
    </w:p>
    <w:p w:rsidR="008655BC" w:rsidRPr="00B51B38" w:rsidRDefault="008655BC" w:rsidP="003B0A31">
      <w:pPr>
        <w:spacing w:before="20" w:after="20"/>
        <w:jc w:val="both"/>
        <w:rPr>
          <w:lang w:val="lv-LV"/>
        </w:rPr>
      </w:pPr>
      <w:r w:rsidRPr="00B51B38">
        <w:rPr>
          <w:lang w:val="lv-LV"/>
        </w:rPr>
        <w:t xml:space="preserve">2.4.1.  </w:t>
      </w:r>
      <w:proofErr w:type="spellStart"/>
      <w:r w:rsidRPr="00B51B38">
        <w:rPr>
          <w:lang w:val="lv-LV"/>
        </w:rPr>
        <w:t>bezsvina</w:t>
      </w:r>
      <w:proofErr w:type="spellEnd"/>
      <w:r w:rsidRPr="00B51B38">
        <w:rPr>
          <w:lang w:val="lv-LV"/>
        </w:rPr>
        <w:t xml:space="preserve"> benzīna Ai95E  1 (viena) litra  mazumtirdzniecības cenai atlaidi -  EUR _____ </w:t>
      </w:r>
      <w:r w:rsidRPr="00B51B38">
        <w:rPr>
          <w:i/>
          <w:lang w:val="lv-LV"/>
        </w:rPr>
        <w:t xml:space="preserve">(skaits cipariem) </w:t>
      </w:r>
      <w:r w:rsidRPr="00B51B38">
        <w:rPr>
          <w:lang w:val="lv-LV"/>
        </w:rPr>
        <w:t xml:space="preserve"> (____________________) </w:t>
      </w:r>
      <w:r w:rsidRPr="00B51B38">
        <w:rPr>
          <w:i/>
          <w:lang w:val="lv-LV"/>
        </w:rPr>
        <w:t xml:space="preserve"> (skaits vārdiem)</w:t>
      </w:r>
    </w:p>
    <w:p w:rsidR="008655BC" w:rsidRPr="00B51B38" w:rsidRDefault="008655BC" w:rsidP="003B0A31">
      <w:pPr>
        <w:spacing w:before="20" w:after="20"/>
        <w:jc w:val="both"/>
        <w:rPr>
          <w:lang w:val="lv-LV"/>
        </w:rPr>
      </w:pPr>
      <w:r w:rsidRPr="00B51B38">
        <w:rPr>
          <w:lang w:val="lv-LV"/>
        </w:rPr>
        <w:t xml:space="preserve">2.4.2. sezonai atbilstošu dīzeļdegvielas 1 (viena) litra  mazumtirdzniecības cenai atlaidi -  EUR _____ </w:t>
      </w:r>
      <w:r w:rsidRPr="00B51B38">
        <w:rPr>
          <w:i/>
          <w:lang w:val="lv-LV"/>
        </w:rPr>
        <w:t xml:space="preserve">(skaits cipariem) </w:t>
      </w:r>
      <w:r w:rsidRPr="00B51B38">
        <w:rPr>
          <w:lang w:val="lv-LV"/>
        </w:rPr>
        <w:t xml:space="preserve"> (____________________) </w:t>
      </w:r>
      <w:r w:rsidRPr="00B51B38">
        <w:rPr>
          <w:i/>
          <w:lang w:val="lv-LV"/>
        </w:rPr>
        <w:t xml:space="preserve"> (skaits vārdiem)</w:t>
      </w:r>
    </w:p>
    <w:p w:rsidR="008655BC" w:rsidRPr="00B51B38" w:rsidRDefault="008655BC" w:rsidP="003B0A31">
      <w:pPr>
        <w:spacing w:before="20" w:after="20"/>
        <w:jc w:val="both"/>
        <w:rPr>
          <w:lang w:val="lv-LV"/>
        </w:rPr>
      </w:pPr>
      <w:r w:rsidRPr="00B51B38">
        <w:rPr>
          <w:lang w:val="lv-LV"/>
        </w:rPr>
        <w:t>2.5. Līguma 2.4. apakšpunktā minētās atlaides ir nemainīgas un ir spēkā visā Līguma darbības laikā.</w:t>
      </w:r>
    </w:p>
    <w:p w:rsidR="008655BC" w:rsidRPr="00B51B38" w:rsidRDefault="008655BC" w:rsidP="008655BC">
      <w:pPr>
        <w:spacing w:before="20" w:after="20"/>
        <w:rPr>
          <w:sz w:val="16"/>
          <w:szCs w:val="16"/>
          <w:lang w:val="lv-LV"/>
        </w:rPr>
      </w:pPr>
    </w:p>
    <w:p w:rsidR="008655BC" w:rsidRPr="00B51B38" w:rsidRDefault="008655BC" w:rsidP="008655BC">
      <w:pPr>
        <w:numPr>
          <w:ilvl w:val="0"/>
          <w:numId w:val="6"/>
        </w:numPr>
        <w:spacing w:before="20" w:after="20"/>
        <w:jc w:val="center"/>
        <w:rPr>
          <w:b/>
          <w:lang w:val="lv-LV"/>
        </w:rPr>
      </w:pPr>
      <w:r w:rsidRPr="00B51B38">
        <w:rPr>
          <w:b/>
          <w:lang w:val="lv-LV"/>
        </w:rPr>
        <w:t>Degvielas kredītkartes saņemšanas,  degvielas iegādes un norēķinu kārtība.</w:t>
      </w:r>
    </w:p>
    <w:p w:rsidR="008655BC" w:rsidRPr="00B51B38" w:rsidRDefault="008655BC" w:rsidP="008655BC">
      <w:pPr>
        <w:spacing w:before="20" w:after="20"/>
        <w:rPr>
          <w:b/>
          <w:sz w:val="16"/>
          <w:szCs w:val="16"/>
          <w:lang w:val="lv-LV"/>
        </w:rPr>
      </w:pPr>
    </w:p>
    <w:p w:rsidR="008655BC" w:rsidRPr="00B51B38" w:rsidRDefault="008655BC" w:rsidP="003B0A31">
      <w:pPr>
        <w:spacing w:before="20" w:after="20"/>
        <w:jc w:val="both"/>
        <w:rPr>
          <w:lang w:val="lv-LV"/>
        </w:rPr>
      </w:pPr>
      <w:r w:rsidRPr="00B51B38">
        <w:rPr>
          <w:lang w:val="lv-LV"/>
        </w:rPr>
        <w:t xml:space="preserve">3.1.   Piegādātājs  nodrošina, ka Pasūtītājs var iegādāties degvielu Piegādātāja  rīcībā esošās degvielas </w:t>
      </w:r>
      <w:proofErr w:type="spellStart"/>
      <w:r w:rsidRPr="00B51B38">
        <w:rPr>
          <w:lang w:val="lv-LV"/>
        </w:rPr>
        <w:t>uzpildes</w:t>
      </w:r>
      <w:proofErr w:type="spellEnd"/>
      <w:r w:rsidRPr="00B51B38">
        <w:rPr>
          <w:lang w:val="lv-LV"/>
        </w:rPr>
        <w:t xml:space="preserve"> stacijās visā Latvijas teritorijā, pēc nepieciešamības, 24 (divdesmit četras) stundas diennaktī, 7 (septiņas) dienas nedēļā, visā Līguma darbības laikā.  </w:t>
      </w:r>
    </w:p>
    <w:p w:rsidR="008655BC" w:rsidRPr="00B51B38" w:rsidRDefault="008655BC" w:rsidP="003B0A31">
      <w:pPr>
        <w:spacing w:before="20" w:after="20"/>
        <w:jc w:val="both"/>
        <w:rPr>
          <w:lang w:val="lv-LV"/>
        </w:rPr>
      </w:pPr>
      <w:r w:rsidRPr="00B51B38">
        <w:rPr>
          <w:lang w:val="lv-LV"/>
        </w:rPr>
        <w:t>3.2.   Pasūtītājs bez papildus samaksas saņem Degvielu ar pēcapmaksu, izmantojot Piegādātājā  izsniegtās norēķinu kredītkartes (turpmāk – Degvielas karte), kuras Pasūtītājam izgatavo un izsniedz Piegādātājs.</w:t>
      </w:r>
    </w:p>
    <w:p w:rsidR="008655BC" w:rsidRPr="00B51B38" w:rsidRDefault="008655BC" w:rsidP="003B0A31">
      <w:pPr>
        <w:spacing w:before="20" w:after="20"/>
        <w:jc w:val="both"/>
        <w:rPr>
          <w:lang w:val="lv-LV"/>
        </w:rPr>
      </w:pPr>
      <w:r w:rsidRPr="00B51B38">
        <w:rPr>
          <w:lang w:val="lv-LV"/>
        </w:rPr>
        <w:t xml:space="preserve">3.3.   Pasūtītājs 3 (trīs) darba dienu laikā pēc līguma  abpusējas parakstīšanas paziņo Piegādātājam  nepieciešamo kredītkaršu skaitu. Degvielas karšu skaits Līguma izpildes laikā var mainīties. </w:t>
      </w:r>
    </w:p>
    <w:p w:rsidR="008655BC" w:rsidRPr="00B51B38" w:rsidRDefault="008655BC" w:rsidP="003B0A31">
      <w:pPr>
        <w:spacing w:before="20" w:after="20"/>
        <w:jc w:val="both"/>
        <w:rPr>
          <w:bCs/>
          <w:lang w:val="lv-LV"/>
        </w:rPr>
      </w:pPr>
      <w:r w:rsidRPr="00B51B38">
        <w:rPr>
          <w:lang w:val="lv-LV"/>
        </w:rPr>
        <w:t xml:space="preserve">3.4.   Piegādātājs  __ </w:t>
      </w:r>
      <w:r w:rsidRPr="00B51B38">
        <w:rPr>
          <w:i/>
          <w:lang w:val="lv-LV"/>
        </w:rPr>
        <w:t>(skaits cipariem)(_____ skaits vārdiem)</w:t>
      </w:r>
      <w:r w:rsidRPr="00B51B38">
        <w:rPr>
          <w:lang w:val="lv-LV"/>
        </w:rPr>
        <w:t xml:space="preserve"> kalendāro dienu laikā pēc karšu skaita saņemšanas izsniedz Pasūtītājam kartes ar piešķirto kredītu, </w:t>
      </w:r>
      <w:r w:rsidRPr="00B51B38">
        <w:rPr>
          <w:bCs/>
          <w:lang w:val="lv-LV"/>
        </w:rPr>
        <w:t>kāds ir norādīts Pasūtītāja  pieteikumā</w:t>
      </w:r>
      <w:r w:rsidRPr="00B51B38">
        <w:rPr>
          <w:lang w:val="lv-LV"/>
        </w:rPr>
        <w:t xml:space="preserve"> un karsu lietošanas noteikumus.</w:t>
      </w:r>
      <w:r w:rsidRPr="00B51B38">
        <w:rPr>
          <w:bCs/>
          <w:lang w:val="lv-LV"/>
        </w:rPr>
        <w:t xml:space="preserve"> </w:t>
      </w:r>
    </w:p>
    <w:p w:rsidR="008655BC" w:rsidRPr="00B51B38" w:rsidRDefault="008655BC" w:rsidP="003B0A31">
      <w:pPr>
        <w:spacing w:before="20" w:after="20"/>
        <w:jc w:val="both"/>
        <w:rPr>
          <w:lang w:val="lv-LV"/>
        </w:rPr>
      </w:pPr>
      <w:r w:rsidRPr="00B51B38">
        <w:rPr>
          <w:lang w:val="lv-LV"/>
        </w:rPr>
        <w:t>3.5.   Piegādātājs  rakstiski informē Pasūtītāju par pārmaiņām karšu lietošanas noteikumos ne vēlāk kā 1 (vienu) mēnesi pirms to spēkā stāšanās.</w:t>
      </w:r>
    </w:p>
    <w:p w:rsidR="008655BC" w:rsidRPr="00B51B38" w:rsidRDefault="008655BC" w:rsidP="003B0A31">
      <w:pPr>
        <w:autoSpaceDN w:val="0"/>
        <w:jc w:val="both"/>
        <w:rPr>
          <w:b/>
          <w:bCs/>
          <w:lang w:val="lv-LV"/>
        </w:rPr>
      </w:pPr>
      <w:r w:rsidRPr="00B51B38">
        <w:rPr>
          <w:bCs/>
          <w:lang w:val="lv-LV"/>
        </w:rPr>
        <w:t xml:space="preserve">3.6.  Pasūtītājs  apņemas ievērot </w:t>
      </w:r>
      <w:r w:rsidRPr="00B51B38">
        <w:rPr>
          <w:lang w:val="lv-LV"/>
        </w:rPr>
        <w:t xml:space="preserve">Piegādātāja  </w:t>
      </w:r>
      <w:r w:rsidRPr="00B51B38">
        <w:rPr>
          <w:bCs/>
          <w:lang w:val="lv-LV"/>
        </w:rPr>
        <w:t>norādījumus, kas attiecas uz Degvielas karšu izmantošanu.</w:t>
      </w:r>
    </w:p>
    <w:p w:rsidR="008655BC" w:rsidRPr="00B51B38" w:rsidRDefault="008655BC" w:rsidP="003B0A31">
      <w:pPr>
        <w:spacing w:before="20" w:after="20"/>
        <w:jc w:val="both"/>
        <w:rPr>
          <w:lang w:val="lv-LV"/>
        </w:rPr>
      </w:pPr>
      <w:r w:rsidRPr="00B51B38">
        <w:rPr>
          <w:lang w:val="lv-LV"/>
        </w:rPr>
        <w:t xml:space="preserve">3.7.   Piegādātājs  nodrošina, lai degvielas </w:t>
      </w:r>
      <w:proofErr w:type="spellStart"/>
      <w:r w:rsidRPr="00B51B38">
        <w:rPr>
          <w:lang w:val="lv-LV"/>
        </w:rPr>
        <w:t>uzpildes</w:t>
      </w:r>
      <w:proofErr w:type="spellEnd"/>
      <w:r w:rsidRPr="00B51B38">
        <w:rPr>
          <w:lang w:val="lv-LV"/>
        </w:rPr>
        <w:t xml:space="preserve"> stacijās Pasūtītāja pārstāvim (attiecīgās Kredītkartes lietotājam)  par katru Degvielas uzpildīšanas gadījumu Piegādātāja  degvielas </w:t>
      </w:r>
      <w:proofErr w:type="spellStart"/>
      <w:r w:rsidRPr="00B51B38">
        <w:rPr>
          <w:lang w:val="lv-LV"/>
        </w:rPr>
        <w:t>uzpildes</w:t>
      </w:r>
      <w:proofErr w:type="spellEnd"/>
      <w:r w:rsidRPr="00B51B38">
        <w:rPr>
          <w:lang w:val="lv-LV"/>
        </w:rPr>
        <w:t xml:space="preserve"> stacija izsniedz izdruku – čeku par veikto operāciju, no kura salasāmā veidā var noteikt izsniegšanas datumu un laiku, izsniegtās degvielas veidu, daudzumu, mazumtirdzniecības cenu, PVN, kopsummu, Degvielas kartes numuru, Piegādātāja  rekvizītus un Pasūtītāja rekvizītus un spiedogu, u.c. tiesību aktos paredzētu informāciju.</w:t>
      </w:r>
    </w:p>
    <w:p w:rsidR="008655BC" w:rsidRPr="00B51B38" w:rsidRDefault="008655BC" w:rsidP="003B0A31">
      <w:pPr>
        <w:spacing w:before="20" w:after="20"/>
        <w:jc w:val="both"/>
        <w:rPr>
          <w:lang w:val="lv-LV"/>
        </w:rPr>
      </w:pPr>
      <w:r w:rsidRPr="00B51B38">
        <w:rPr>
          <w:lang w:val="lv-LV"/>
        </w:rPr>
        <w:t>3.8.    Gadījumā, ja Degvielas karte tiek bojāta, Piegādātājs  bez papildus samaksas apmaiņa to  pret derīgu, ___</w:t>
      </w:r>
      <w:r w:rsidRPr="00B51B38">
        <w:rPr>
          <w:i/>
          <w:lang w:val="lv-LV"/>
        </w:rPr>
        <w:t>(skaits cipariem)(_____ skaits vārdiem</w:t>
      </w:r>
      <w:r w:rsidRPr="00B51B38">
        <w:rPr>
          <w:lang w:val="lv-LV"/>
        </w:rPr>
        <w:t>) darba dienu laikā pēc</w:t>
      </w:r>
      <w:r w:rsidRPr="00B51B38">
        <w:rPr>
          <w:i/>
          <w:lang w:val="lv-LV"/>
        </w:rPr>
        <w:t xml:space="preserve"> </w:t>
      </w:r>
      <w:r w:rsidRPr="00B51B38">
        <w:rPr>
          <w:lang w:val="lv-LV"/>
        </w:rPr>
        <w:t>bojātās Degvielas kartes iesniegšanas dienas Piegādātājam.</w:t>
      </w:r>
    </w:p>
    <w:p w:rsidR="008655BC" w:rsidRPr="00B51B38" w:rsidRDefault="008655BC" w:rsidP="003B0A31">
      <w:pPr>
        <w:spacing w:before="20" w:after="20"/>
        <w:jc w:val="both"/>
        <w:rPr>
          <w:lang w:val="lv-LV"/>
        </w:rPr>
      </w:pPr>
      <w:r w:rsidRPr="00B51B38">
        <w:rPr>
          <w:lang w:val="lv-LV"/>
        </w:rPr>
        <w:t>3.9. Degvielas saņēmējs – Pasūtītājs (pilnvarotās personas – Pasūtītāja darbinieki, kuru rīcībā ir nodotas Piegādātāja  Degvielas kartes).</w:t>
      </w:r>
    </w:p>
    <w:p w:rsidR="008655BC" w:rsidRPr="00B51B38" w:rsidRDefault="008655BC" w:rsidP="003B0A31">
      <w:pPr>
        <w:pStyle w:val="ListParagraph"/>
        <w:numPr>
          <w:ilvl w:val="1"/>
          <w:numId w:val="15"/>
        </w:numPr>
        <w:spacing w:before="20" w:after="20"/>
        <w:ind w:left="0" w:firstLine="0"/>
        <w:jc w:val="both"/>
      </w:pPr>
      <w:r w:rsidRPr="00B51B38">
        <w:t>Par katru norēķinu periodu – 1 (viens) kalendārais mēnesis, līdz nākamā mēneša 5. (piektajam) datumam Piegādātājs  iesniedz Pasūtītājam pārskatu par konta stāvokli, kurā ir noradītas visas ar Degvielas kartēm veiktas operācijas, saņemtās Degvielas veids, daudzums, cena, atlaide un apmaksas summa, un atbilstošu rēķinu par saņemto degvielu.</w:t>
      </w:r>
    </w:p>
    <w:p w:rsidR="008655BC" w:rsidRPr="00B51B38" w:rsidRDefault="008655BC" w:rsidP="003B0A31">
      <w:pPr>
        <w:pStyle w:val="ListParagraph"/>
        <w:numPr>
          <w:ilvl w:val="1"/>
          <w:numId w:val="15"/>
        </w:numPr>
        <w:spacing w:before="20" w:after="20"/>
        <w:ind w:left="0" w:firstLine="0"/>
        <w:jc w:val="both"/>
      </w:pPr>
      <w:r w:rsidRPr="00B51B38">
        <w:t>Rēķinu Piegādātājs  sagatavo un iesniedz papīra formātā vai sagatavo Piegādātāja  mājas lapā internetā, pārskatu Piegādātājs  sagatavo un iesniedz Pasūtītājam elektroniski.</w:t>
      </w:r>
    </w:p>
    <w:p w:rsidR="008655BC" w:rsidRPr="00B51B38" w:rsidRDefault="008655BC" w:rsidP="003B0A31">
      <w:pPr>
        <w:pStyle w:val="ListParagraph"/>
        <w:numPr>
          <w:ilvl w:val="1"/>
          <w:numId w:val="15"/>
        </w:numPr>
        <w:spacing w:before="20" w:after="20"/>
        <w:ind w:left="0" w:firstLine="0"/>
        <w:jc w:val="both"/>
      </w:pPr>
      <w:r w:rsidRPr="00B51B38">
        <w:t>Pasūtītājs samaksā Piegādātājam  par saņemto Degvielu par norēķinu periodu – 1 (vienu) kalendāro mēnesi, bezskaidras naudas norēķinu veidā, pamatojoties uz Piegādātāja iesniegto rēķinu, ___</w:t>
      </w:r>
      <w:r w:rsidRPr="00B51B38">
        <w:rPr>
          <w:i/>
        </w:rPr>
        <w:t>(skaits cipariem)(_____ skaits vārdiem</w:t>
      </w:r>
      <w:r w:rsidRPr="00B51B38">
        <w:t>) darba dienu laikā pēc 3.10. punktā minētā pārskata akceptēšanas un rēķina saņemšanas,</w:t>
      </w:r>
      <w:r w:rsidRPr="00B51B38">
        <w:rPr>
          <w:sz w:val="22"/>
          <w:szCs w:val="22"/>
        </w:rPr>
        <w:t xml:space="preserve"> </w:t>
      </w:r>
      <w:r w:rsidRPr="00B51B38">
        <w:t>pārskaitot naudas summu uz rēķinā norādīto norēķinu kontu.</w:t>
      </w:r>
    </w:p>
    <w:p w:rsidR="008655BC" w:rsidRPr="00B51B38" w:rsidRDefault="008655BC" w:rsidP="003B0A31">
      <w:pPr>
        <w:pStyle w:val="ListParagraph"/>
        <w:numPr>
          <w:ilvl w:val="1"/>
          <w:numId w:val="15"/>
        </w:numPr>
        <w:spacing w:before="20" w:after="20"/>
        <w:ind w:left="0" w:firstLine="0"/>
        <w:jc w:val="both"/>
      </w:pPr>
      <w:r w:rsidRPr="00B51B38">
        <w:t>Par samaksas dienu uzskatāma diena, kad pasūtītājs pārskaitījis rēķinā norādīto summu uz Piegādātāja  norēķinu kontu pasūtītājs veicis bankas pārskaitījumu.</w:t>
      </w:r>
    </w:p>
    <w:p w:rsidR="008655BC" w:rsidRPr="00B51B38" w:rsidRDefault="008655BC" w:rsidP="003B0A31">
      <w:pPr>
        <w:pStyle w:val="ListParagraph"/>
        <w:numPr>
          <w:ilvl w:val="1"/>
          <w:numId w:val="15"/>
        </w:numPr>
        <w:spacing w:before="20" w:after="20"/>
        <w:ind w:left="0" w:firstLine="0"/>
        <w:jc w:val="both"/>
      </w:pPr>
      <w:r w:rsidRPr="00B51B38">
        <w:lastRenderedPageBreak/>
        <w:t>Pasūtītājs ir tiesīgs neapmaksāt rēķinu par iegādāto Degvielu, ja konkrētajā norēķina mēnesī ar ekspertīzes eksperta atzinumu tika konstatēta nekvalitatīva Degviela, kā rezultātā Pasūtītājam radās zaudējumi, līdz brīdim, kamēr Piegādātājs nav atlīdzinājis visus Pasūtītājam radušos zaudējumus, kā arī gadījumā, ja starp Pusēm ir strīds par pārdotās Degvielas apjomu.</w:t>
      </w:r>
    </w:p>
    <w:p w:rsidR="008655BC" w:rsidRPr="00B51B38" w:rsidRDefault="008655BC" w:rsidP="008655BC">
      <w:pPr>
        <w:spacing w:before="20" w:after="20"/>
        <w:rPr>
          <w:sz w:val="16"/>
          <w:szCs w:val="16"/>
          <w:lang w:val="lv-LV"/>
        </w:rPr>
      </w:pPr>
    </w:p>
    <w:p w:rsidR="008655BC" w:rsidRPr="00B51B38" w:rsidRDefault="008655BC" w:rsidP="008655BC">
      <w:pPr>
        <w:spacing w:before="20" w:after="20"/>
        <w:jc w:val="center"/>
        <w:rPr>
          <w:b/>
          <w:lang w:val="lv-LV"/>
        </w:rPr>
      </w:pPr>
      <w:r w:rsidRPr="00B51B38">
        <w:rPr>
          <w:b/>
          <w:lang w:val="lv-LV"/>
        </w:rPr>
        <w:t>4. Degvielas kvalitāte</w:t>
      </w:r>
    </w:p>
    <w:p w:rsidR="008655BC" w:rsidRPr="00B51B38" w:rsidRDefault="008655BC" w:rsidP="008655BC">
      <w:pPr>
        <w:spacing w:before="20" w:after="20"/>
        <w:jc w:val="center"/>
        <w:rPr>
          <w:b/>
          <w:sz w:val="16"/>
          <w:szCs w:val="16"/>
          <w:lang w:val="lv-LV"/>
        </w:rPr>
      </w:pPr>
    </w:p>
    <w:p w:rsidR="008655BC" w:rsidRPr="00B51B38" w:rsidRDefault="008655BC" w:rsidP="003B0A31">
      <w:pPr>
        <w:spacing w:before="20" w:after="20"/>
        <w:jc w:val="both"/>
        <w:rPr>
          <w:lang w:val="lv-LV"/>
        </w:rPr>
      </w:pPr>
      <w:r w:rsidRPr="00B51B38">
        <w:rPr>
          <w:lang w:val="lv-LV"/>
        </w:rPr>
        <w:t xml:space="preserve">4.1. Degvielai, kas tiek pārdota saskaņā ar Līguma  un tehniskās specifikācijas noteikumiem, jāatbilst izgatavotājrūpnīcas izsniegtajam atbilstības (kvalitātes) </w:t>
      </w:r>
      <w:smartTag w:uri="schemas-tilde-lv/tildestengine" w:element="veidnes">
        <w:smartTagPr>
          <w:attr w:name="baseform" w:val="sertifikāt|s"/>
          <w:attr w:name="id" w:val="-1"/>
          <w:attr w:name="text" w:val="sertifikātam"/>
        </w:smartTagPr>
        <w:r w:rsidRPr="00B51B38">
          <w:rPr>
            <w:lang w:val="lv-LV"/>
          </w:rPr>
          <w:t>sertifikātam</w:t>
        </w:r>
      </w:smartTag>
      <w:r w:rsidRPr="00B51B38">
        <w:rPr>
          <w:lang w:val="lv-LV"/>
        </w:rPr>
        <w:t xml:space="preserve"> un Latvijas Republikas normatīvo aktu un standartu prasībām. </w:t>
      </w:r>
    </w:p>
    <w:p w:rsidR="008655BC" w:rsidRPr="00B51B38" w:rsidRDefault="008655BC" w:rsidP="003B0A31">
      <w:pPr>
        <w:spacing w:before="20" w:after="20"/>
        <w:jc w:val="both"/>
        <w:rPr>
          <w:lang w:val="lv-LV"/>
        </w:rPr>
      </w:pPr>
      <w:r w:rsidRPr="00B51B38">
        <w:rPr>
          <w:lang w:val="lv-LV"/>
        </w:rPr>
        <w:t>4.2. Pretenzijas par Degvielas kvalitāti Pasūtītājs iesniedz Piegādātājam rakstiskā veidā 5 (piecu) darba dienu laikā no Degvielas saņemšanas dienas, ko apliecina attiecīgās DUS kases čeka izdruka, saskaņā ar Latvijas Republikas normatīvajiem aktiem</w:t>
      </w:r>
    </w:p>
    <w:p w:rsidR="008655BC" w:rsidRPr="00B51B38" w:rsidRDefault="008655BC" w:rsidP="003B0A31">
      <w:pPr>
        <w:tabs>
          <w:tab w:val="left" w:pos="0"/>
        </w:tabs>
        <w:jc w:val="both"/>
        <w:rPr>
          <w:lang w:val="lv-LV"/>
        </w:rPr>
      </w:pPr>
      <w:r w:rsidRPr="00B51B38">
        <w:rPr>
          <w:lang w:val="lv-LV"/>
        </w:rPr>
        <w:t>4.3. Gadījumā, kad tikusi iegādāta nekvalitatīva Degviela, kā rezultātā Pasūtītājam ir radušies zaudējumi, Puses sastāda aktu, veic atbilstošu ekspertīzi un vienojas par zaudējumu atlīdzību, ievērojot šī punkta noteikumus. Šajā gadījumā Piegādātājs atlīdzina Pasūtītājam visus zaudējumus, kas tam radušies minētā sakarā (transporta līdzekļu remonts, detaļu nomaiņa, ekspertīzes izdevumi u.c.), 5 (piecu) darba dienu laikā pēc Pasūtītāja pretenzijas un to pamatojošo dokumentu saņemšanas un akta sastādīšanas.</w:t>
      </w:r>
    </w:p>
    <w:p w:rsidR="008655BC" w:rsidRPr="00B51B38" w:rsidRDefault="008655BC" w:rsidP="003B0A31">
      <w:pPr>
        <w:jc w:val="both"/>
        <w:rPr>
          <w:lang w:val="lv-LV"/>
        </w:rPr>
      </w:pPr>
      <w:r w:rsidRPr="00B51B38">
        <w:rPr>
          <w:lang w:val="lv-LV"/>
        </w:rPr>
        <w:t>4.4. Mainoties ES un Latvijas Republikā pastāvošajiem normatīviem un/vai standartiem attiecība uz Degvielas kvalitāti, piegādātajai Degvielai jāatbilst jaunajiem normatīviem un/vai standartiem, neatkarīgi no Degvielas nosaukuma iespējamās maiņas.</w:t>
      </w:r>
    </w:p>
    <w:p w:rsidR="008655BC" w:rsidRPr="00B51B38" w:rsidRDefault="008655BC" w:rsidP="003B0A31">
      <w:pPr>
        <w:jc w:val="both"/>
        <w:rPr>
          <w:lang w:val="lv-LV"/>
        </w:rPr>
      </w:pPr>
      <w:r w:rsidRPr="00B51B38">
        <w:rPr>
          <w:lang w:val="lv-LV"/>
        </w:rPr>
        <w:t>4.5. Pretenzijas, kas saistītas ar līgumsaistību izpildi, Pusēm ir jāizskata 10 (desmit) dienu laikā no pretenziju saņemšanas dienas.</w:t>
      </w:r>
    </w:p>
    <w:p w:rsidR="008655BC" w:rsidRPr="00B51B38" w:rsidRDefault="008655BC" w:rsidP="008655BC">
      <w:pPr>
        <w:spacing w:before="20" w:after="20"/>
        <w:ind w:left="2124" w:firstLine="708"/>
        <w:rPr>
          <w:b/>
          <w:sz w:val="16"/>
          <w:szCs w:val="16"/>
          <w:lang w:val="lv-LV"/>
        </w:rPr>
      </w:pPr>
    </w:p>
    <w:p w:rsidR="008655BC" w:rsidRPr="00B51B38" w:rsidRDefault="008655BC" w:rsidP="008655BC">
      <w:pPr>
        <w:spacing w:before="20" w:after="20"/>
        <w:ind w:left="2124" w:firstLine="708"/>
        <w:rPr>
          <w:b/>
          <w:lang w:val="lv-LV"/>
        </w:rPr>
      </w:pPr>
      <w:r w:rsidRPr="00B51B38">
        <w:rPr>
          <w:b/>
          <w:lang w:val="lv-LV"/>
        </w:rPr>
        <w:t>5. Pušu atbildība</w:t>
      </w:r>
    </w:p>
    <w:p w:rsidR="008655BC" w:rsidRPr="00B51B38" w:rsidRDefault="008655BC" w:rsidP="008655BC">
      <w:pPr>
        <w:spacing w:before="20" w:after="20"/>
        <w:ind w:left="2124" w:firstLine="708"/>
        <w:rPr>
          <w:b/>
          <w:sz w:val="16"/>
          <w:szCs w:val="16"/>
          <w:lang w:val="lv-LV"/>
        </w:rPr>
      </w:pPr>
    </w:p>
    <w:p w:rsidR="008655BC" w:rsidRPr="00B51B38" w:rsidRDefault="008655BC" w:rsidP="003B0A31">
      <w:pPr>
        <w:pStyle w:val="BodyText2"/>
        <w:tabs>
          <w:tab w:val="left" w:pos="567"/>
        </w:tabs>
        <w:spacing w:after="0" w:line="240" w:lineRule="auto"/>
        <w:jc w:val="both"/>
      </w:pPr>
      <w:r w:rsidRPr="00B51B38">
        <w:t xml:space="preserve">5.1. Piegādātājs ir atbildīgs par Līguma 4.3.punktā noteiktā zaudējumu atlīdzības termiņa ievērošanu un tā nepildīšanas gadījumā Pasūtītājs ir tiesīgs prasīt no Piegādātāja līgumsodu 0,1% (viena desmitā daļa no viena procenta) apmērā no zaudējumu summas par katru kavējuma dienu. </w:t>
      </w:r>
    </w:p>
    <w:p w:rsidR="008655BC" w:rsidRPr="00B51B38" w:rsidRDefault="008655BC" w:rsidP="003B0A31">
      <w:pPr>
        <w:pStyle w:val="BodyText2"/>
        <w:tabs>
          <w:tab w:val="left" w:pos="567"/>
        </w:tabs>
        <w:spacing w:after="0" w:line="240" w:lineRule="auto"/>
        <w:jc w:val="both"/>
      </w:pPr>
      <w:r w:rsidRPr="00B51B38">
        <w:t>5.2. Pasūtītājs ir atbildīgs par norēķina termiņu ievērošanu, un kavējuma gadījumā Piegādātājs ir tiesīgs prasīt līgumsoda samaksu 0,1% (viena desmitā daļa no viena procenta) apmērā no kavētās norēķina summas par katru kavējuma dienu, bet kopsummā ne vairāk kā 10% (desmit procenti) no kavētās norēķinu summas.</w:t>
      </w:r>
    </w:p>
    <w:p w:rsidR="008655BC" w:rsidRPr="00B51B38" w:rsidRDefault="008655BC" w:rsidP="003B0A31">
      <w:pPr>
        <w:pStyle w:val="BodyText"/>
        <w:numPr>
          <w:ilvl w:val="1"/>
          <w:numId w:val="16"/>
        </w:numPr>
        <w:tabs>
          <w:tab w:val="left" w:pos="567"/>
        </w:tabs>
        <w:ind w:left="0" w:firstLine="0"/>
        <w:rPr>
          <w:szCs w:val="24"/>
        </w:rPr>
      </w:pPr>
      <w:r w:rsidRPr="00B51B38">
        <w:rPr>
          <w:szCs w:val="24"/>
        </w:rPr>
        <w:t>Līguma 5.1. un 5.2. punktos noteikto līgumsodu samaksa neatbrīvo Puses no savu pienākumu izpildes.</w:t>
      </w:r>
    </w:p>
    <w:p w:rsidR="008655BC" w:rsidRPr="00B51B38" w:rsidRDefault="008655BC" w:rsidP="003B0A31">
      <w:pPr>
        <w:spacing w:before="20" w:after="20"/>
        <w:jc w:val="both"/>
        <w:rPr>
          <w:lang w:val="lv-LV"/>
        </w:rPr>
      </w:pPr>
      <w:r w:rsidRPr="00B51B38">
        <w:rPr>
          <w:lang w:val="lv-LV"/>
        </w:rPr>
        <w:t xml:space="preserve">5.4. Gadījumā, ja Piegādātājs  vismaz vienu reizi dienā nenodrošina Pasūtītājam iespēju iegādāties degvielu vismaz viena  Piegādātāja  piedāvājumā (1. pielikums) minētajā degvielas </w:t>
      </w:r>
      <w:proofErr w:type="spellStart"/>
      <w:r w:rsidRPr="00B51B38">
        <w:rPr>
          <w:lang w:val="lv-LV"/>
        </w:rPr>
        <w:t>uzpildes</w:t>
      </w:r>
      <w:proofErr w:type="spellEnd"/>
      <w:r w:rsidRPr="00B51B38">
        <w:rPr>
          <w:lang w:val="lv-LV"/>
        </w:rPr>
        <w:t xml:space="preserve"> stacijā,  Piegādātājs  maksa Pasūtītājam līgumsodu EUR 30,00 (trīsdesmit </w:t>
      </w:r>
      <w:proofErr w:type="spellStart"/>
      <w:r w:rsidRPr="00B51B38">
        <w:rPr>
          <w:lang w:val="lv-LV"/>
        </w:rPr>
        <w:t>euro</w:t>
      </w:r>
      <w:proofErr w:type="spellEnd"/>
      <w:r w:rsidRPr="00B51B38">
        <w:rPr>
          <w:lang w:val="lv-LV"/>
        </w:rPr>
        <w:t xml:space="preserve"> 00 </w:t>
      </w:r>
      <w:proofErr w:type="spellStart"/>
      <w:r w:rsidRPr="00B51B38">
        <w:rPr>
          <w:lang w:val="lv-LV"/>
        </w:rPr>
        <w:t>cento</w:t>
      </w:r>
      <w:proofErr w:type="spellEnd"/>
      <w:r w:rsidRPr="00B51B38">
        <w:rPr>
          <w:lang w:val="lv-LV"/>
        </w:rPr>
        <w:t>) apmērā par katru šādu kalendāro dienu.</w:t>
      </w:r>
    </w:p>
    <w:p w:rsidR="008655BC" w:rsidRPr="00B51B38" w:rsidRDefault="008655BC" w:rsidP="003B0A31">
      <w:pPr>
        <w:spacing w:before="20" w:after="20"/>
        <w:jc w:val="both"/>
        <w:rPr>
          <w:lang w:val="lv-LV"/>
        </w:rPr>
      </w:pPr>
      <w:r w:rsidRPr="00B51B38">
        <w:rPr>
          <w:lang w:val="lv-LV"/>
        </w:rPr>
        <w:t>5.5. Pasūtītājam ir tiesības vienpusēji ieturēt Piegādātāja  maksājamo līgumsodu no līgumā noteiktajiem Pasūtītāja maksājumiem.</w:t>
      </w:r>
    </w:p>
    <w:p w:rsidR="008655BC" w:rsidRPr="00B51B38" w:rsidRDefault="008655BC" w:rsidP="003B0A31">
      <w:pPr>
        <w:spacing w:before="20" w:after="20"/>
        <w:jc w:val="both"/>
        <w:rPr>
          <w:lang w:val="lv-LV"/>
        </w:rPr>
      </w:pPr>
      <w:r w:rsidRPr="00B51B38">
        <w:rPr>
          <w:lang w:val="lv-LV"/>
        </w:rPr>
        <w:t>5.6. Puses neatbild par saistību nesavlaicīgu izpildi vai neizpildi nepārvaramas varas dēļ, tas ir tādu apstākļu dēļ, kurus Puses nevarēja paredzēt un kuru novēršana nebija no tam atkarīga. Lai atbrīvotos no atbildības, par šādiem apstākļiem ir nekavējoši jāinformē otra Puse.</w:t>
      </w:r>
    </w:p>
    <w:p w:rsidR="008655BC" w:rsidRPr="00B51B38" w:rsidRDefault="008655BC" w:rsidP="008655BC">
      <w:pPr>
        <w:spacing w:before="20" w:after="20"/>
        <w:rPr>
          <w:sz w:val="16"/>
          <w:szCs w:val="16"/>
          <w:lang w:val="lv-LV"/>
        </w:rPr>
      </w:pPr>
    </w:p>
    <w:p w:rsidR="008655BC" w:rsidRPr="00B51B38" w:rsidRDefault="008655BC" w:rsidP="008655BC">
      <w:pPr>
        <w:spacing w:before="20" w:after="20"/>
        <w:jc w:val="center"/>
        <w:rPr>
          <w:b/>
          <w:lang w:val="lv-LV"/>
        </w:rPr>
      </w:pPr>
      <w:r w:rsidRPr="00B51B38">
        <w:rPr>
          <w:b/>
          <w:lang w:val="lv-LV"/>
        </w:rPr>
        <w:t>6. Līguma spēkā esamība un izbeigšana</w:t>
      </w:r>
    </w:p>
    <w:p w:rsidR="008655BC" w:rsidRPr="00B51B38" w:rsidRDefault="008655BC" w:rsidP="008655BC">
      <w:pPr>
        <w:spacing w:before="20" w:after="20"/>
        <w:jc w:val="center"/>
        <w:rPr>
          <w:b/>
          <w:sz w:val="16"/>
          <w:szCs w:val="16"/>
          <w:lang w:val="lv-LV"/>
        </w:rPr>
      </w:pPr>
    </w:p>
    <w:p w:rsidR="008655BC" w:rsidRPr="00B51B38" w:rsidRDefault="008655BC" w:rsidP="003B0A31">
      <w:pPr>
        <w:spacing w:before="20" w:after="20"/>
        <w:jc w:val="both"/>
        <w:rPr>
          <w:lang w:val="lv-LV"/>
        </w:rPr>
      </w:pPr>
      <w:r w:rsidRPr="00B51B38">
        <w:rPr>
          <w:lang w:val="lv-LV"/>
        </w:rPr>
        <w:t xml:space="preserve">6.1. Šis līgums ir spēkā no tā parakstīšanas dienas  un darbojas  1 (vienu) gadu līdz </w:t>
      </w:r>
      <w:r w:rsidRPr="00B51B38">
        <w:rPr>
          <w:color w:val="000000"/>
          <w:lang w:val="lv-LV"/>
        </w:rPr>
        <w:t>2016</w:t>
      </w:r>
      <w:r w:rsidRPr="00B51B38">
        <w:rPr>
          <w:lang w:val="lv-LV"/>
        </w:rPr>
        <w:t>. gada  ___. _________ vai līdz Līguma summas izlietojumam, atkarībā no tā, kurš nosacījums iestājas ātrāk.</w:t>
      </w:r>
    </w:p>
    <w:p w:rsidR="008655BC" w:rsidRPr="00B51B38" w:rsidRDefault="008655BC" w:rsidP="003B0A31">
      <w:pPr>
        <w:pStyle w:val="ListParagraph"/>
        <w:numPr>
          <w:ilvl w:val="1"/>
          <w:numId w:val="14"/>
        </w:numPr>
        <w:spacing w:before="20" w:after="20"/>
        <w:ind w:left="357" w:hanging="357"/>
        <w:jc w:val="both"/>
        <w:rPr>
          <w:bCs/>
          <w:szCs w:val="20"/>
        </w:rPr>
      </w:pPr>
      <w:r w:rsidRPr="00B51B38">
        <w:rPr>
          <w:bCs/>
          <w:szCs w:val="20"/>
        </w:rPr>
        <w:t>Degvielas</w:t>
      </w:r>
      <w:r w:rsidRPr="00B51B38">
        <w:rPr>
          <w:szCs w:val="20"/>
        </w:rPr>
        <w:t xml:space="preserve"> iegāde notiek pakāpeniski, atbilstoši Pasūtītāja nepieciešamajam daudzumam.</w:t>
      </w:r>
    </w:p>
    <w:p w:rsidR="008655BC" w:rsidRPr="00B51B38" w:rsidRDefault="008655BC" w:rsidP="003B0A31">
      <w:pPr>
        <w:spacing w:before="20" w:after="20"/>
        <w:jc w:val="both"/>
        <w:rPr>
          <w:lang w:val="lv-LV"/>
        </w:rPr>
      </w:pPr>
      <w:r w:rsidRPr="00B51B38">
        <w:rPr>
          <w:lang w:val="lv-LV"/>
        </w:rPr>
        <w:lastRenderedPageBreak/>
        <w:t>6.3. Visus šī līguma grozījumus un papildinājumus puses noformē abpusēji parakstītu rakstisku dokumentu veidā.</w:t>
      </w:r>
    </w:p>
    <w:p w:rsidR="008655BC" w:rsidRPr="00B51B38" w:rsidRDefault="008655BC" w:rsidP="003B0A31">
      <w:pPr>
        <w:spacing w:before="20" w:after="20"/>
        <w:jc w:val="both"/>
        <w:rPr>
          <w:lang w:val="lv-LV"/>
        </w:rPr>
      </w:pPr>
      <w:r w:rsidRPr="00B51B38">
        <w:rPr>
          <w:lang w:val="lv-LV"/>
        </w:rPr>
        <w:t>6.4. Jebkura Puse ir tiesīga izbeigt šo Līgumu pirms termiņa beigām, rakstiski brīdinot par to otru Pusi vienu mēnesi iepriekš, bet ja otra Puse nepilda savas noteiktās saistības - 10 dienas iepriekš.</w:t>
      </w:r>
    </w:p>
    <w:p w:rsidR="008655BC" w:rsidRPr="00B51B38" w:rsidRDefault="008655BC" w:rsidP="003B0A31">
      <w:pPr>
        <w:spacing w:before="20" w:after="20"/>
        <w:jc w:val="both"/>
        <w:rPr>
          <w:lang w:val="lv-LV"/>
        </w:rPr>
      </w:pPr>
      <w:r w:rsidRPr="00B51B38">
        <w:rPr>
          <w:lang w:val="lv-LV"/>
        </w:rPr>
        <w:t>6.5. Visas domstarpības sakarā ar šo Līgumu Puses noregulē savstarpēju pārrunu ceļā vai Latvijas Republikas tiesā, vadoties no Latvijas Republikā spēkā esošajiem normatīvajiem aktiem.</w:t>
      </w:r>
    </w:p>
    <w:p w:rsidR="008655BC" w:rsidRPr="00B51B38" w:rsidRDefault="008655BC" w:rsidP="003B0A31">
      <w:pPr>
        <w:spacing w:before="20" w:after="20"/>
        <w:jc w:val="both"/>
        <w:rPr>
          <w:lang w:val="lv-LV"/>
        </w:rPr>
      </w:pPr>
      <w:r w:rsidRPr="00B51B38">
        <w:rPr>
          <w:lang w:val="lv-LV"/>
        </w:rPr>
        <w:t>6.6. Līguma izbeigšanas dienā Pasūtītājs Degvielas kartes nodod Piegādātājam  .</w:t>
      </w:r>
    </w:p>
    <w:p w:rsidR="008655BC" w:rsidRPr="00B51B38" w:rsidRDefault="008655BC" w:rsidP="008655BC">
      <w:pPr>
        <w:spacing w:before="20" w:after="20"/>
        <w:rPr>
          <w:sz w:val="16"/>
          <w:szCs w:val="16"/>
          <w:lang w:val="lv-LV"/>
        </w:rPr>
      </w:pPr>
    </w:p>
    <w:p w:rsidR="008655BC" w:rsidRPr="00B51B38" w:rsidRDefault="008655BC" w:rsidP="008655BC">
      <w:pPr>
        <w:spacing w:before="20" w:after="20"/>
        <w:jc w:val="center"/>
        <w:rPr>
          <w:b/>
          <w:lang w:val="lv-LV"/>
        </w:rPr>
      </w:pPr>
      <w:r w:rsidRPr="00B51B38">
        <w:rPr>
          <w:b/>
          <w:lang w:val="lv-LV"/>
        </w:rPr>
        <w:t>7. Pārējie noteikumi</w:t>
      </w:r>
    </w:p>
    <w:p w:rsidR="008655BC" w:rsidRPr="00B51B38" w:rsidRDefault="008655BC" w:rsidP="008655BC">
      <w:pPr>
        <w:spacing w:before="20" w:after="20"/>
        <w:jc w:val="center"/>
        <w:rPr>
          <w:b/>
          <w:sz w:val="16"/>
          <w:szCs w:val="16"/>
          <w:lang w:val="lv-LV"/>
        </w:rPr>
      </w:pPr>
    </w:p>
    <w:p w:rsidR="008655BC" w:rsidRPr="00B51B38" w:rsidRDefault="008655BC" w:rsidP="003B0A31">
      <w:pPr>
        <w:spacing w:before="20" w:after="20"/>
        <w:jc w:val="both"/>
        <w:rPr>
          <w:lang w:val="lv-LV"/>
        </w:rPr>
      </w:pPr>
      <w:r w:rsidRPr="00B51B38">
        <w:rPr>
          <w:lang w:val="lv-LV"/>
        </w:rPr>
        <w:t>7.1. Visus jautājumus un strīdus, kas radusies Līguma izpildes laikā , Puses cenšas atrisināt sarunu ceļā. Ja šādā veidā vienošanos panākt nav iespējams, Puses strīdu risina atbilstīgi spēkā esošajiem Latvijas Republikas normatīvajiem aktiem.</w:t>
      </w:r>
    </w:p>
    <w:p w:rsidR="008655BC" w:rsidRPr="00B51B38" w:rsidRDefault="008655BC" w:rsidP="003B0A31">
      <w:pPr>
        <w:spacing w:before="20" w:after="20"/>
        <w:jc w:val="both"/>
        <w:rPr>
          <w:lang w:val="lv-LV"/>
        </w:rPr>
      </w:pPr>
      <w:r w:rsidRPr="00B51B38">
        <w:rPr>
          <w:lang w:val="lv-LV"/>
        </w:rPr>
        <w:t>7.2. Jebkādas izmaiņas Līgumā var tikt izdarītas vienīgi pēc abu Pušu rakstiskas vienošanās. Ja Puses nevar vienoties, paliek spēkā iepriekšējie Līguma noteikumi.</w:t>
      </w:r>
    </w:p>
    <w:p w:rsidR="008655BC" w:rsidRPr="00B51B38" w:rsidRDefault="008655BC" w:rsidP="003B0A31">
      <w:pPr>
        <w:numPr>
          <w:ilvl w:val="1"/>
          <w:numId w:val="5"/>
        </w:numPr>
        <w:tabs>
          <w:tab w:val="left" w:pos="567"/>
        </w:tabs>
        <w:jc w:val="both"/>
        <w:rPr>
          <w:lang w:val="lv-LV"/>
        </w:rPr>
      </w:pPr>
      <w:r w:rsidRPr="00B51B38">
        <w:rPr>
          <w:lang w:val="lv-LV"/>
        </w:rPr>
        <w:t xml:space="preserve"> Puses apņemas nekavējoties rakstiski pazinot  viena otrai par savu rekvizītu maiņu.</w:t>
      </w:r>
    </w:p>
    <w:p w:rsidR="008655BC" w:rsidRPr="00B51B38" w:rsidRDefault="008655BC" w:rsidP="003B0A31">
      <w:pPr>
        <w:spacing w:before="20" w:after="20"/>
        <w:jc w:val="both"/>
        <w:rPr>
          <w:lang w:val="lv-LV"/>
        </w:rPr>
      </w:pPr>
      <w:r w:rsidRPr="00B51B38">
        <w:rPr>
          <w:lang w:val="lv-LV"/>
        </w:rPr>
        <w:t xml:space="preserve">7.4. Līgums sastādīts uz ___ </w:t>
      </w:r>
      <w:r w:rsidRPr="00B51B38">
        <w:rPr>
          <w:i/>
          <w:lang w:val="lv-LV"/>
        </w:rPr>
        <w:t xml:space="preserve">(skaits cipariem) </w:t>
      </w:r>
      <w:r w:rsidRPr="00B51B38">
        <w:rPr>
          <w:lang w:val="lv-LV"/>
        </w:rPr>
        <w:t xml:space="preserve"> (____________________) </w:t>
      </w:r>
      <w:r w:rsidRPr="00B51B38">
        <w:rPr>
          <w:i/>
          <w:lang w:val="lv-LV"/>
        </w:rPr>
        <w:t xml:space="preserve"> (skaits vārdiem) </w:t>
      </w:r>
      <w:r w:rsidRPr="00B51B38">
        <w:rPr>
          <w:lang w:val="lv-LV"/>
        </w:rPr>
        <w:t>numurētām lapām ar 1.1.  apakšpunktā norādīto pielikumu un parakstīts divos eksemplāros, no kuriem viens glabājas pie Pasūtītāja, otrs – pie Piegādātāja. Abiem eksemplāriem ir vienāds juridisks spēks.</w:t>
      </w:r>
    </w:p>
    <w:p w:rsidR="008655BC" w:rsidRPr="00B51B38" w:rsidRDefault="008655BC" w:rsidP="003B0A31">
      <w:pPr>
        <w:spacing w:before="20" w:after="20"/>
        <w:jc w:val="both"/>
        <w:rPr>
          <w:b/>
          <w:lang w:val="lv-LV"/>
        </w:rPr>
      </w:pPr>
      <w:r w:rsidRPr="00B51B38">
        <w:rPr>
          <w:lang w:val="lv-LV"/>
        </w:rPr>
        <w:t xml:space="preserve">7.5. Līgumam kā neatņemama tas sastāvdaļa tiek pievienots 1.pielikums uz ___ </w:t>
      </w:r>
      <w:r w:rsidRPr="00B51B38">
        <w:rPr>
          <w:i/>
          <w:lang w:val="lv-LV"/>
        </w:rPr>
        <w:t xml:space="preserve">(skaits cipariem) </w:t>
      </w:r>
      <w:r w:rsidRPr="00B51B38">
        <w:rPr>
          <w:lang w:val="lv-LV"/>
        </w:rPr>
        <w:t xml:space="preserve"> (____________________) </w:t>
      </w:r>
      <w:r w:rsidRPr="00B51B38">
        <w:rPr>
          <w:i/>
          <w:lang w:val="lv-LV"/>
        </w:rPr>
        <w:t xml:space="preserve"> (skaits vārdiem) </w:t>
      </w:r>
      <w:r w:rsidRPr="00B51B38">
        <w:rPr>
          <w:lang w:val="lv-LV"/>
        </w:rPr>
        <w:t>lapām.</w:t>
      </w:r>
    </w:p>
    <w:p w:rsidR="008655BC" w:rsidRPr="00B51B38" w:rsidRDefault="008655BC" w:rsidP="008655BC">
      <w:pPr>
        <w:spacing w:before="20" w:after="20"/>
        <w:rPr>
          <w:lang w:val="lv-LV"/>
        </w:rPr>
      </w:pPr>
    </w:p>
    <w:p w:rsidR="008655BC" w:rsidRPr="00B51B38" w:rsidRDefault="008655BC" w:rsidP="008655BC">
      <w:pPr>
        <w:pStyle w:val="ListParagraph"/>
        <w:numPr>
          <w:ilvl w:val="0"/>
          <w:numId w:val="5"/>
        </w:numPr>
        <w:spacing w:before="20" w:after="20"/>
        <w:jc w:val="center"/>
        <w:rPr>
          <w:b/>
        </w:rPr>
      </w:pPr>
      <w:r w:rsidRPr="00B51B38">
        <w:rPr>
          <w:b/>
        </w:rPr>
        <w:t>PUŠU rekvizīti :</w:t>
      </w:r>
    </w:p>
    <w:p w:rsidR="008655BC" w:rsidRPr="00B51B38" w:rsidRDefault="008655BC" w:rsidP="008655BC">
      <w:pPr>
        <w:spacing w:before="20" w:after="20"/>
        <w:rPr>
          <w:b/>
          <w:lang w:val="lv-LV"/>
        </w:rPr>
      </w:pPr>
    </w:p>
    <w:tbl>
      <w:tblPr>
        <w:tblStyle w:val="TableGrid"/>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48"/>
        <w:gridCol w:w="3888"/>
      </w:tblGrid>
      <w:tr w:rsidR="008655BC" w:rsidRPr="00B51B38" w:rsidTr="008655BC">
        <w:tc>
          <w:tcPr>
            <w:tcW w:w="5048" w:type="dxa"/>
          </w:tcPr>
          <w:p w:rsidR="008655BC" w:rsidRPr="00B51B38" w:rsidRDefault="008655BC" w:rsidP="008655BC">
            <w:pPr>
              <w:spacing w:before="20" w:after="20"/>
              <w:rPr>
                <w:b/>
                <w:lang w:val="lv-LV"/>
              </w:rPr>
            </w:pPr>
            <w:r w:rsidRPr="00B51B38">
              <w:rPr>
                <w:b/>
                <w:lang w:val="lv-LV"/>
              </w:rPr>
              <w:t>PASŪTĪTĀJS:</w:t>
            </w:r>
          </w:p>
        </w:tc>
        <w:tc>
          <w:tcPr>
            <w:tcW w:w="3888" w:type="dxa"/>
          </w:tcPr>
          <w:p w:rsidR="008655BC" w:rsidRPr="00B51B38" w:rsidRDefault="008655BC" w:rsidP="008655BC">
            <w:pPr>
              <w:spacing w:before="20" w:after="20"/>
              <w:rPr>
                <w:b/>
                <w:lang w:val="lv-LV"/>
              </w:rPr>
            </w:pPr>
            <w:r w:rsidRPr="00B51B38">
              <w:rPr>
                <w:b/>
                <w:lang w:val="lv-LV"/>
              </w:rPr>
              <w:t>PIEGĀDĀTĀJS</w:t>
            </w:r>
            <w:r w:rsidRPr="00B51B38">
              <w:rPr>
                <w:lang w:val="lv-LV"/>
              </w:rPr>
              <w:t xml:space="preserve">  </w:t>
            </w:r>
            <w:r w:rsidRPr="00B51B38">
              <w:rPr>
                <w:b/>
                <w:lang w:val="lv-LV"/>
              </w:rPr>
              <w:t xml:space="preserve">:                    </w:t>
            </w:r>
          </w:p>
        </w:tc>
      </w:tr>
      <w:tr w:rsidR="008655BC" w:rsidRPr="00B51B38" w:rsidTr="008655BC">
        <w:tc>
          <w:tcPr>
            <w:tcW w:w="5048" w:type="dxa"/>
          </w:tcPr>
          <w:p w:rsidR="008655BC" w:rsidRPr="00B51B38" w:rsidRDefault="008655BC" w:rsidP="008655BC">
            <w:pPr>
              <w:spacing w:before="20" w:after="20"/>
              <w:rPr>
                <w:b/>
                <w:lang w:val="lv-LV"/>
              </w:rPr>
            </w:pPr>
            <w:r w:rsidRPr="00B51B38">
              <w:rPr>
                <w:b/>
                <w:lang w:val="lv-LV"/>
              </w:rPr>
              <w:t>Daugavpils novada dome</w:t>
            </w:r>
          </w:p>
          <w:p w:rsidR="008655BC" w:rsidRPr="00B51B38" w:rsidRDefault="008655BC" w:rsidP="008655BC">
            <w:pPr>
              <w:spacing w:before="20" w:after="20"/>
              <w:rPr>
                <w:lang w:val="lv-LV"/>
              </w:rPr>
            </w:pPr>
            <w:r w:rsidRPr="00B51B38">
              <w:rPr>
                <w:lang w:val="lv-LV"/>
              </w:rPr>
              <w:t>Rīgas ielā 2, Daugavpils, LV 5401</w:t>
            </w:r>
          </w:p>
          <w:p w:rsidR="008655BC" w:rsidRPr="00B51B38" w:rsidRDefault="008655BC" w:rsidP="008655BC">
            <w:pPr>
              <w:spacing w:before="20" w:after="20"/>
              <w:rPr>
                <w:lang w:val="lv-LV"/>
              </w:rPr>
            </w:pPr>
            <w:r w:rsidRPr="00B51B38">
              <w:rPr>
                <w:lang w:val="lv-LV"/>
              </w:rPr>
              <w:t>Reģistrācijas Nr. 90009117568</w:t>
            </w:r>
          </w:p>
          <w:p w:rsidR="008655BC" w:rsidRPr="00B51B38" w:rsidRDefault="008655BC" w:rsidP="008655BC">
            <w:pPr>
              <w:spacing w:before="20" w:after="20"/>
              <w:rPr>
                <w:lang w:val="lv-LV"/>
              </w:rPr>
            </w:pPr>
            <w:r w:rsidRPr="00B51B38">
              <w:rPr>
                <w:lang w:val="lv-LV"/>
              </w:rPr>
              <w:t>Valsts Kase</w:t>
            </w:r>
          </w:p>
          <w:p w:rsidR="008655BC" w:rsidRPr="00B51B38" w:rsidRDefault="008655BC" w:rsidP="008655BC">
            <w:pPr>
              <w:spacing w:before="20" w:after="20"/>
              <w:rPr>
                <w:lang w:val="lv-LV"/>
              </w:rPr>
            </w:pPr>
            <w:r w:rsidRPr="00B51B38">
              <w:rPr>
                <w:lang w:val="lv-LV"/>
              </w:rPr>
              <w:t>Konts LV37 TREL 9807 2804 4020 0</w:t>
            </w:r>
          </w:p>
          <w:p w:rsidR="008655BC" w:rsidRPr="00B51B38" w:rsidRDefault="008655BC" w:rsidP="008655BC">
            <w:pPr>
              <w:spacing w:before="20" w:after="20"/>
              <w:rPr>
                <w:lang w:val="lv-LV"/>
              </w:rPr>
            </w:pPr>
            <w:r w:rsidRPr="00B51B38">
              <w:rPr>
                <w:lang w:val="lv-LV"/>
              </w:rPr>
              <w:t>Kods TRELLV22</w:t>
            </w:r>
          </w:p>
          <w:p w:rsidR="008655BC" w:rsidRPr="00B51B38" w:rsidRDefault="008655BC" w:rsidP="008655BC">
            <w:pPr>
              <w:spacing w:before="20" w:after="20"/>
              <w:rPr>
                <w:lang w:val="lv-LV"/>
              </w:rPr>
            </w:pPr>
          </w:p>
        </w:tc>
        <w:tc>
          <w:tcPr>
            <w:tcW w:w="3888" w:type="dxa"/>
          </w:tcPr>
          <w:p w:rsidR="008655BC" w:rsidRPr="00B51B38" w:rsidRDefault="008655BC" w:rsidP="008655BC">
            <w:pPr>
              <w:spacing w:before="20" w:after="20"/>
              <w:rPr>
                <w:i/>
                <w:lang w:val="lv-LV"/>
              </w:rPr>
            </w:pPr>
            <w:r w:rsidRPr="00B51B38">
              <w:rPr>
                <w:i/>
                <w:lang w:val="lv-LV"/>
              </w:rPr>
              <w:t>Nosaukums</w:t>
            </w:r>
          </w:p>
          <w:p w:rsidR="008655BC" w:rsidRPr="00B51B38" w:rsidRDefault="008655BC" w:rsidP="008655BC">
            <w:pPr>
              <w:spacing w:before="20" w:after="20"/>
              <w:rPr>
                <w:i/>
                <w:lang w:val="lv-LV"/>
              </w:rPr>
            </w:pPr>
            <w:r w:rsidRPr="00B51B38">
              <w:rPr>
                <w:i/>
                <w:lang w:val="lv-LV"/>
              </w:rPr>
              <w:t>Juridiskā adrese</w:t>
            </w:r>
          </w:p>
          <w:p w:rsidR="008655BC" w:rsidRPr="00B51B38" w:rsidRDefault="008655BC" w:rsidP="008655BC">
            <w:pPr>
              <w:spacing w:before="20" w:after="20"/>
              <w:rPr>
                <w:i/>
                <w:lang w:val="lv-LV"/>
              </w:rPr>
            </w:pPr>
            <w:r w:rsidRPr="00B51B38">
              <w:rPr>
                <w:i/>
                <w:lang w:val="lv-LV"/>
              </w:rPr>
              <w:t>Reģistrācijas Nr.</w:t>
            </w:r>
          </w:p>
          <w:p w:rsidR="008655BC" w:rsidRPr="00B51B38" w:rsidRDefault="008655BC" w:rsidP="008655BC">
            <w:pPr>
              <w:spacing w:before="20" w:after="20"/>
              <w:rPr>
                <w:i/>
                <w:lang w:val="lv-LV"/>
              </w:rPr>
            </w:pPr>
            <w:r w:rsidRPr="00B51B38">
              <w:rPr>
                <w:i/>
                <w:lang w:val="lv-LV"/>
              </w:rPr>
              <w:t>Bankas nosaukums</w:t>
            </w:r>
          </w:p>
          <w:p w:rsidR="008655BC" w:rsidRPr="00B51B38" w:rsidRDefault="008655BC" w:rsidP="008655BC">
            <w:pPr>
              <w:spacing w:before="20" w:after="20"/>
              <w:rPr>
                <w:i/>
                <w:lang w:val="lv-LV"/>
              </w:rPr>
            </w:pPr>
            <w:r w:rsidRPr="00B51B38">
              <w:rPr>
                <w:i/>
                <w:lang w:val="lv-LV"/>
              </w:rPr>
              <w:t>Konta numurs</w:t>
            </w:r>
          </w:p>
          <w:p w:rsidR="008655BC" w:rsidRPr="00B51B38" w:rsidRDefault="008655BC" w:rsidP="008655BC">
            <w:pPr>
              <w:spacing w:before="20" w:after="20"/>
              <w:rPr>
                <w:b/>
                <w:lang w:val="lv-LV"/>
              </w:rPr>
            </w:pPr>
            <w:r w:rsidRPr="00B51B38">
              <w:rPr>
                <w:i/>
                <w:lang w:val="lv-LV"/>
              </w:rPr>
              <w:t>Bankas kods</w:t>
            </w:r>
          </w:p>
        </w:tc>
      </w:tr>
      <w:tr w:rsidR="008655BC" w:rsidRPr="00B51B38" w:rsidTr="008655BC">
        <w:tc>
          <w:tcPr>
            <w:tcW w:w="5048" w:type="dxa"/>
          </w:tcPr>
          <w:p w:rsidR="008655BC" w:rsidRPr="00B51B38" w:rsidRDefault="008655BC" w:rsidP="008655BC">
            <w:pPr>
              <w:spacing w:before="20" w:after="20"/>
              <w:rPr>
                <w:lang w:val="lv-LV"/>
              </w:rPr>
            </w:pPr>
            <w:r w:rsidRPr="00B51B38">
              <w:rPr>
                <w:lang w:val="lv-LV"/>
              </w:rPr>
              <w:t xml:space="preserve">Daugavpils novada pašvaldības </w:t>
            </w:r>
          </w:p>
          <w:p w:rsidR="008655BC" w:rsidRPr="00B51B38" w:rsidRDefault="008655BC" w:rsidP="008655BC">
            <w:pPr>
              <w:spacing w:before="20" w:after="20"/>
              <w:rPr>
                <w:lang w:val="lv-LV"/>
              </w:rPr>
            </w:pPr>
            <w:r w:rsidRPr="00B51B38">
              <w:rPr>
                <w:lang w:val="lv-LV"/>
              </w:rPr>
              <w:t>izpilddirektore</w:t>
            </w:r>
          </w:p>
          <w:p w:rsidR="008655BC" w:rsidRPr="00B51B38" w:rsidRDefault="008655BC" w:rsidP="008655BC">
            <w:pPr>
              <w:spacing w:before="20" w:after="20"/>
              <w:rPr>
                <w:lang w:val="lv-LV"/>
              </w:rPr>
            </w:pPr>
            <w:r w:rsidRPr="00B51B38">
              <w:rPr>
                <w:lang w:val="lv-LV"/>
              </w:rPr>
              <w:t xml:space="preserve">             </w:t>
            </w:r>
            <w:r w:rsidR="003B0A31" w:rsidRPr="00B51B38">
              <w:rPr>
                <w:lang w:val="lv-LV"/>
              </w:rPr>
              <w:t xml:space="preserve">                             </w:t>
            </w:r>
            <w:proofErr w:type="spellStart"/>
            <w:r w:rsidR="003B0A31" w:rsidRPr="00B51B38">
              <w:rPr>
                <w:lang w:val="lv-LV"/>
              </w:rPr>
              <w:t>V.</w:t>
            </w:r>
            <w:r w:rsidRPr="00B51B38">
              <w:rPr>
                <w:lang w:val="lv-LV"/>
              </w:rPr>
              <w:t>Kezika</w:t>
            </w:r>
            <w:proofErr w:type="spellEnd"/>
          </w:p>
          <w:p w:rsidR="008655BC" w:rsidRPr="00B51B38" w:rsidRDefault="008655BC" w:rsidP="008655BC">
            <w:pPr>
              <w:spacing w:before="20" w:after="20"/>
              <w:rPr>
                <w:lang w:val="lv-LV"/>
              </w:rPr>
            </w:pPr>
          </w:p>
          <w:p w:rsidR="008655BC" w:rsidRPr="00B51B38" w:rsidRDefault="008655BC" w:rsidP="00AA314A">
            <w:pPr>
              <w:spacing w:before="20" w:after="20"/>
              <w:rPr>
                <w:lang w:val="lv-LV"/>
              </w:rPr>
            </w:pPr>
            <w:r w:rsidRPr="00B51B38">
              <w:rPr>
                <w:lang w:val="lv-LV"/>
              </w:rPr>
              <w:t>201</w:t>
            </w:r>
            <w:r w:rsidR="00AA314A" w:rsidRPr="00B51B38">
              <w:rPr>
                <w:lang w:val="lv-LV"/>
              </w:rPr>
              <w:t>__</w:t>
            </w:r>
            <w:r w:rsidRPr="00B51B38">
              <w:rPr>
                <w:lang w:val="lv-LV"/>
              </w:rPr>
              <w:t>. gada ___. ____________</w:t>
            </w:r>
          </w:p>
        </w:tc>
        <w:tc>
          <w:tcPr>
            <w:tcW w:w="3888" w:type="dxa"/>
          </w:tcPr>
          <w:p w:rsidR="008655BC" w:rsidRPr="00B51B38" w:rsidRDefault="008655BC" w:rsidP="008655BC">
            <w:pPr>
              <w:spacing w:before="20" w:after="20"/>
              <w:rPr>
                <w:i/>
                <w:lang w:val="lv-LV"/>
              </w:rPr>
            </w:pPr>
            <w:r w:rsidRPr="00B51B38">
              <w:rPr>
                <w:i/>
                <w:lang w:val="lv-LV"/>
              </w:rPr>
              <w:t>Pārstāvja amata nosaukums</w:t>
            </w:r>
          </w:p>
          <w:p w:rsidR="008655BC" w:rsidRPr="00B51B38" w:rsidRDefault="008655BC" w:rsidP="008655BC">
            <w:pPr>
              <w:spacing w:before="20" w:after="20"/>
              <w:rPr>
                <w:i/>
                <w:lang w:val="lv-LV"/>
              </w:rPr>
            </w:pPr>
            <w:r w:rsidRPr="00B51B38">
              <w:rPr>
                <w:i/>
                <w:lang w:val="lv-LV"/>
              </w:rPr>
              <w:t>paraksts</w:t>
            </w:r>
          </w:p>
          <w:p w:rsidR="008655BC" w:rsidRPr="00B51B38" w:rsidRDefault="008655BC" w:rsidP="008655BC">
            <w:pPr>
              <w:spacing w:before="20" w:after="20"/>
              <w:rPr>
                <w:i/>
                <w:lang w:val="lv-LV"/>
              </w:rPr>
            </w:pPr>
            <w:r w:rsidRPr="00B51B38">
              <w:rPr>
                <w:i/>
                <w:lang w:val="lv-LV"/>
              </w:rPr>
              <w:t xml:space="preserve">Paraksta atšifrējums </w:t>
            </w:r>
          </w:p>
          <w:p w:rsidR="008655BC" w:rsidRPr="00B51B38" w:rsidRDefault="008655BC" w:rsidP="008655BC">
            <w:pPr>
              <w:spacing w:before="20" w:after="20"/>
              <w:rPr>
                <w:i/>
                <w:lang w:val="lv-LV"/>
              </w:rPr>
            </w:pPr>
          </w:p>
          <w:p w:rsidR="008655BC" w:rsidRPr="00B51B38" w:rsidRDefault="008655BC" w:rsidP="008655BC">
            <w:pPr>
              <w:spacing w:before="20" w:after="20"/>
              <w:rPr>
                <w:i/>
                <w:lang w:val="lv-LV"/>
              </w:rPr>
            </w:pPr>
            <w:r w:rsidRPr="00B51B38">
              <w:rPr>
                <w:i/>
                <w:lang w:val="lv-LV"/>
              </w:rPr>
              <w:t xml:space="preserve">Parakstīšanas datums </w:t>
            </w:r>
          </w:p>
        </w:tc>
      </w:tr>
    </w:tbl>
    <w:p w:rsidR="008655BC" w:rsidRPr="00B51B38" w:rsidRDefault="008655BC" w:rsidP="008655BC">
      <w:pPr>
        <w:spacing w:before="20" w:after="20"/>
        <w:rPr>
          <w:lang w:val="lv-LV"/>
        </w:rPr>
      </w:pPr>
    </w:p>
    <w:p w:rsidR="008655BC" w:rsidRPr="00B51B38" w:rsidRDefault="008655BC" w:rsidP="008655BC">
      <w:pPr>
        <w:spacing w:before="20" w:after="20"/>
        <w:rPr>
          <w:lang w:val="lv-LV"/>
        </w:rPr>
      </w:pPr>
    </w:p>
    <w:p w:rsidR="008655BC" w:rsidRPr="00B51B38" w:rsidRDefault="008655BC" w:rsidP="008655BC">
      <w:pPr>
        <w:pStyle w:val="BodyText"/>
        <w:tabs>
          <w:tab w:val="num" w:pos="1065"/>
        </w:tabs>
        <w:spacing w:before="20" w:after="20"/>
        <w:jc w:val="left"/>
        <w:rPr>
          <w:color w:val="000000"/>
        </w:rPr>
      </w:pPr>
    </w:p>
    <w:sectPr w:rsidR="008655BC" w:rsidRPr="00B51B38" w:rsidSect="007A1097">
      <w:footerReference w:type="default" r:id="rId13"/>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BE" w:rsidRDefault="007F60BE">
      <w:r>
        <w:separator/>
      </w:r>
    </w:p>
  </w:endnote>
  <w:endnote w:type="continuationSeparator" w:id="0">
    <w:p w:rsidR="007F60BE" w:rsidRDefault="007F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00"/>
    <w:family w:val="auto"/>
    <w:pitch w:val="default"/>
    <w:sig w:usb0="00000007" w:usb1="080E0000" w:usb2="00000010" w:usb3="00000000" w:csb0="00040081"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65454"/>
      <w:docPartObj>
        <w:docPartGallery w:val="Page Numbers (Bottom of Page)"/>
        <w:docPartUnique/>
      </w:docPartObj>
    </w:sdtPr>
    <w:sdtEndPr>
      <w:rPr>
        <w:noProof/>
      </w:rPr>
    </w:sdtEndPr>
    <w:sdtContent>
      <w:p w:rsidR="001E1E1A" w:rsidRDefault="001E1E1A">
        <w:pPr>
          <w:pStyle w:val="Footer"/>
          <w:jc w:val="center"/>
        </w:pPr>
        <w:r>
          <w:fldChar w:fldCharType="begin"/>
        </w:r>
        <w:r>
          <w:instrText xml:space="preserve"> PAGE   \* MERGEFORMAT </w:instrText>
        </w:r>
        <w:r>
          <w:fldChar w:fldCharType="separate"/>
        </w:r>
        <w:r w:rsidR="00A10594">
          <w:rPr>
            <w:noProof/>
          </w:rPr>
          <w:t>16</w:t>
        </w:r>
        <w:r>
          <w:rPr>
            <w:noProof/>
          </w:rPr>
          <w:fldChar w:fldCharType="end"/>
        </w:r>
      </w:p>
    </w:sdtContent>
  </w:sdt>
  <w:p w:rsidR="001E1E1A" w:rsidRDefault="001E1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BE" w:rsidRDefault="007F60BE">
      <w:r>
        <w:separator/>
      </w:r>
    </w:p>
  </w:footnote>
  <w:footnote w:type="continuationSeparator" w:id="0">
    <w:p w:rsidR="007F60BE" w:rsidRDefault="007F6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664"/>
    <w:multiLevelType w:val="multilevel"/>
    <w:tmpl w:val="75BAD94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420" w:hanging="4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 w15:restartNumberingAfterBreak="0">
    <w:nsid w:val="0A8539EB"/>
    <w:multiLevelType w:val="multilevel"/>
    <w:tmpl w:val="76D2D498"/>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D2E49"/>
    <w:multiLevelType w:val="multilevel"/>
    <w:tmpl w:val="E9AC0CB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3740C4"/>
    <w:multiLevelType w:val="hybridMultilevel"/>
    <w:tmpl w:val="A3A22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5E0486"/>
    <w:multiLevelType w:val="multilevel"/>
    <w:tmpl w:val="5E428E5A"/>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C72D07"/>
    <w:multiLevelType w:val="multilevel"/>
    <w:tmpl w:val="392A7C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EB1BC8"/>
    <w:multiLevelType w:val="multilevel"/>
    <w:tmpl w:val="114E5CE2"/>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91237"/>
    <w:multiLevelType w:val="hybridMultilevel"/>
    <w:tmpl w:val="A8DA269E"/>
    <w:lvl w:ilvl="0" w:tplc="EF9E203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2D06DC"/>
    <w:multiLevelType w:val="multilevel"/>
    <w:tmpl w:val="8D30D6A0"/>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9" w15:restartNumberingAfterBreak="0">
    <w:nsid w:val="27187DC4"/>
    <w:multiLevelType w:val="multilevel"/>
    <w:tmpl w:val="3508F51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3B3ECF"/>
    <w:multiLevelType w:val="hybridMultilevel"/>
    <w:tmpl w:val="084EEC26"/>
    <w:lvl w:ilvl="0" w:tplc="A6C4292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1" w15:restartNumberingAfterBreak="0">
    <w:nsid w:val="2BA1029F"/>
    <w:multiLevelType w:val="multilevel"/>
    <w:tmpl w:val="96B416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D77AF2"/>
    <w:multiLevelType w:val="multilevel"/>
    <w:tmpl w:val="80D29516"/>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0"/>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721895"/>
    <w:multiLevelType w:val="multilevel"/>
    <w:tmpl w:val="F87EB5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1D49F2"/>
    <w:multiLevelType w:val="multilevel"/>
    <w:tmpl w:val="F87EB51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356411"/>
    <w:multiLevelType w:val="multilevel"/>
    <w:tmpl w:val="95D6DD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7717D6"/>
    <w:multiLevelType w:val="multilevel"/>
    <w:tmpl w:val="28C438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126AE"/>
    <w:multiLevelType w:val="multilevel"/>
    <w:tmpl w:val="F87EB5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581295"/>
    <w:multiLevelType w:val="multilevel"/>
    <w:tmpl w:val="2904D4A0"/>
    <w:lvl w:ilvl="0">
      <w:start w:val="6"/>
      <w:numFmt w:val="decimal"/>
      <w:lvlText w:val="%1."/>
      <w:lvlJc w:val="left"/>
      <w:pPr>
        <w:ind w:left="540" w:hanging="540"/>
      </w:pPr>
      <w:rPr>
        <w:rFonts w:hint="default"/>
        <w:color w:val="auto"/>
      </w:rPr>
    </w:lvl>
    <w:lvl w:ilvl="1">
      <w:start w:val="7"/>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397C052A"/>
    <w:multiLevelType w:val="hybridMultilevel"/>
    <w:tmpl w:val="96748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14471"/>
    <w:multiLevelType w:val="multilevel"/>
    <w:tmpl w:val="08AAC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3C344DDA"/>
    <w:multiLevelType w:val="multilevel"/>
    <w:tmpl w:val="D4903C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211920"/>
    <w:multiLevelType w:val="multilevel"/>
    <w:tmpl w:val="4E86D0C2"/>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095268"/>
    <w:multiLevelType w:val="multilevel"/>
    <w:tmpl w:val="461064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572F5D"/>
    <w:multiLevelType w:val="multilevel"/>
    <w:tmpl w:val="8DA696AE"/>
    <w:lvl w:ilvl="0">
      <w:start w:val="6"/>
      <w:numFmt w:val="decimal"/>
      <w:lvlText w:val="%1."/>
      <w:lvlJc w:val="left"/>
      <w:pPr>
        <w:ind w:left="540" w:hanging="540"/>
      </w:pPr>
      <w:rPr>
        <w:rFonts w:hint="default"/>
        <w:color w:val="auto"/>
      </w:rPr>
    </w:lvl>
    <w:lvl w:ilvl="1">
      <w:start w:val="7"/>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47B53A76"/>
    <w:multiLevelType w:val="multilevel"/>
    <w:tmpl w:val="F3BE4A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8852B0"/>
    <w:multiLevelType w:val="multilevel"/>
    <w:tmpl w:val="C1A0C68A"/>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022BCF"/>
    <w:multiLevelType w:val="multilevel"/>
    <w:tmpl w:val="BA3AD9F4"/>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5B749F"/>
    <w:multiLevelType w:val="multilevel"/>
    <w:tmpl w:val="B686E6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091DC7"/>
    <w:multiLevelType w:val="multilevel"/>
    <w:tmpl w:val="1CF2D0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530182"/>
    <w:multiLevelType w:val="hybridMultilevel"/>
    <w:tmpl w:val="8220851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276DCA"/>
    <w:multiLevelType w:val="multilevel"/>
    <w:tmpl w:val="5EAC4B32"/>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04178D"/>
    <w:multiLevelType w:val="multilevel"/>
    <w:tmpl w:val="824AE6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2A41E4"/>
    <w:multiLevelType w:val="multilevel"/>
    <w:tmpl w:val="E1449BA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EDF6866"/>
    <w:multiLevelType w:val="hybridMultilevel"/>
    <w:tmpl w:val="69041C68"/>
    <w:lvl w:ilvl="0" w:tplc="1EB6A086">
      <w:start w:val="1"/>
      <w:numFmt w:val="decimal"/>
      <w:lvlText w:val="5.%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FA75895"/>
    <w:multiLevelType w:val="multilevel"/>
    <w:tmpl w:val="99B8CEE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B03B3E"/>
    <w:multiLevelType w:val="multilevel"/>
    <w:tmpl w:val="65C486D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3D359BD"/>
    <w:multiLevelType w:val="multilevel"/>
    <w:tmpl w:val="F87EB51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4B1781"/>
    <w:multiLevelType w:val="multilevel"/>
    <w:tmpl w:val="AA2AB9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E773CC"/>
    <w:multiLevelType w:val="hybridMultilevel"/>
    <w:tmpl w:val="80F6F310"/>
    <w:lvl w:ilvl="0" w:tplc="195C340E">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1" w15:restartNumberingAfterBreak="0">
    <w:nsid w:val="6A963D7D"/>
    <w:multiLevelType w:val="multilevel"/>
    <w:tmpl w:val="2BC23708"/>
    <w:lvl w:ilvl="0">
      <w:start w:val="1"/>
      <w:numFmt w:val="decimal"/>
      <w:lvlText w:val="%1."/>
      <w:lvlJc w:val="left"/>
      <w:pPr>
        <w:ind w:left="480" w:hanging="480"/>
      </w:pPr>
      <w:rPr>
        <w:rFonts w:hint="default"/>
      </w:rPr>
    </w:lvl>
    <w:lvl w:ilvl="1">
      <w:start w:val="5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2941A2"/>
    <w:multiLevelType w:val="multilevel"/>
    <w:tmpl w:val="65C486D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BE87EF6"/>
    <w:multiLevelType w:val="multilevel"/>
    <w:tmpl w:val="FAECB712"/>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E533A5"/>
    <w:multiLevelType w:val="multilevel"/>
    <w:tmpl w:val="BD96BBF4"/>
    <w:lvl w:ilvl="0">
      <w:start w:val="3"/>
      <w:numFmt w:val="decimal"/>
      <w:lvlText w:val="%1."/>
      <w:lvlJc w:val="left"/>
      <w:pPr>
        <w:tabs>
          <w:tab w:val="num" w:pos="720"/>
        </w:tabs>
        <w:ind w:left="720" w:hanging="360"/>
      </w:pPr>
      <w:rPr>
        <w:rFonts w:hint="default"/>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F235A50"/>
    <w:multiLevelType w:val="multilevel"/>
    <w:tmpl w:val="FFB672D2"/>
    <w:lvl w:ilvl="0">
      <w:start w:val="6"/>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6" w15:restartNumberingAfterBreak="0">
    <w:nsid w:val="72462A99"/>
    <w:multiLevelType w:val="multilevel"/>
    <w:tmpl w:val="C4F2F0D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7D2549"/>
    <w:multiLevelType w:val="multilevel"/>
    <w:tmpl w:val="3334C8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A113E9"/>
    <w:multiLevelType w:val="multilevel"/>
    <w:tmpl w:val="F87EB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34"/>
  </w:num>
  <w:num w:numId="4">
    <w:abstractNumId w:val="42"/>
  </w:num>
  <w:num w:numId="5">
    <w:abstractNumId w:val="37"/>
  </w:num>
  <w:num w:numId="6">
    <w:abstractNumId w:val="44"/>
  </w:num>
  <w:num w:numId="7">
    <w:abstractNumId w:val="15"/>
  </w:num>
  <w:num w:numId="8">
    <w:abstractNumId w:val="2"/>
  </w:num>
  <w:num w:numId="9">
    <w:abstractNumId w:val="24"/>
  </w:num>
  <w:num w:numId="10">
    <w:abstractNumId w:val="20"/>
  </w:num>
  <w:num w:numId="11">
    <w:abstractNumId w:val="12"/>
  </w:num>
  <w:num w:numId="12">
    <w:abstractNumId w:val="10"/>
  </w:num>
  <w:num w:numId="13">
    <w:abstractNumId w:val="7"/>
  </w:num>
  <w:num w:numId="14">
    <w:abstractNumId w:val="11"/>
  </w:num>
  <w:num w:numId="15">
    <w:abstractNumId w:val="4"/>
  </w:num>
  <w:num w:numId="16">
    <w:abstractNumId w:val="47"/>
  </w:num>
  <w:num w:numId="17">
    <w:abstractNumId w:va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num>
  <w:num w:numId="21">
    <w:abstractNumId w:val="41"/>
  </w:num>
  <w:num w:numId="22">
    <w:abstractNumId w:val="46"/>
  </w:num>
  <w:num w:numId="23">
    <w:abstractNumId w:val="3"/>
  </w:num>
  <w:num w:numId="24">
    <w:abstractNumId w:val="29"/>
  </w:num>
  <w:num w:numId="25">
    <w:abstractNumId w:val="0"/>
  </w:num>
  <w:num w:numId="26">
    <w:abstractNumId w:val="33"/>
  </w:num>
  <w:num w:numId="27">
    <w:abstractNumId w:val="5"/>
  </w:num>
  <w:num w:numId="28">
    <w:abstractNumId w:val="39"/>
  </w:num>
  <w:num w:numId="29">
    <w:abstractNumId w:val="28"/>
  </w:num>
  <w:num w:numId="30">
    <w:abstractNumId w:val="16"/>
  </w:num>
  <w:num w:numId="31">
    <w:abstractNumId w:val="21"/>
  </w:num>
  <w:num w:numId="32">
    <w:abstractNumId w:val="31"/>
  </w:num>
  <w:num w:numId="33">
    <w:abstractNumId w:val="40"/>
  </w:num>
  <w:num w:numId="34">
    <w:abstractNumId w:val="30"/>
  </w:num>
  <w:num w:numId="35">
    <w:abstractNumId w:val="23"/>
  </w:num>
  <w:num w:numId="36">
    <w:abstractNumId w:val="48"/>
  </w:num>
  <w:num w:numId="37">
    <w:abstractNumId w:val="22"/>
  </w:num>
  <w:num w:numId="38">
    <w:abstractNumId w:val="38"/>
  </w:num>
  <w:num w:numId="39">
    <w:abstractNumId w:val="13"/>
  </w:num>
  <w:num w:numId="40">
    <w:abstractNumId w:val="45"/>
  </w:num>
  <w:num w:numId="41">
    <w:abstractNumId w:val="14"/>
  </w:num>
  <w:num w:numId="42">
    <w:abstractNumId w:val="6"/>
  </w:num>
  <w:num w:numId="43">
    <w:abstractNumId w:val="43"/>
  </w:num>
  <w:num w:numId="44">
    <w:abstractNumId w:val="32"/>
  </w:num>
  <w:num w:numId="45">
    <w:abstractNumId w:val="1"/>
  </w:num>
  <w:num w:numId="46">
    <w:abstractNumId w:val="17"/>
  </w:num>
  <w:num w:numId="47">
    <w:abstractNumId w:val="27"/>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BC"/>
    <w:rsid w:val="000A0924"/>
    <w:rsid w:val="000D53DD"/>
    <w:rsid w:val="000F1BF9"/>
    <w:rsid w:val="001971FC"/>
    <w:rsid w:val="001E1E1A"/>
    <w:rsid w:val="00234FCA"/>
    <w:rsid w:val="003027F3"/>
    <w:rsid w:val="003B0A31"/>
    <w:rsid w:val="003B479A"/>
    <w:rsid w:val="00444F79"/>
    <w:rsid w:val="004A0299"/>
    <w:rsid w:val="005271D1"/>
    <w:rsid w:val="00603CAA"/>
    <w:rsid w:val="00687C06"/>
    <w:rsid w:val="00694B21"/>
    <w:rsid w:val="007171A2"/>
    <w:rsid w:val="00736A60"/>
    <w:rsid w:val="007738C8"/>
    <w:rsid w:val="007A1097"/>
    <w:rsid w:val="007B38F6"/>
    <w:rsid w:val="007B610D"/>
    <w:rsid w:val="007F60BE"/>
    <w:rsid w:val="008257D4"/>
    <w:rsid w:val="008655BC"/>
    <w:rsid w:val="009C21C8"/>
    <w:rsid w:val="00A10594"/>
    <w:rsid w:val="00A154C3"/>
    <w:rsid w:val="00A97768"/>
    <w:rsid w:val="00AA314A"/>
    <w:rsid w:val="00B4147E"/>
    <w:rsid w:val="00B51B38"/>
    <w:rsid w:val="00BB4632"/>
    <w:rsid w:val="00BD54F0"/>
    <w:rsid w:val="00C35BDE"/>
    <w:rsid w:val="00C428DE"/>
    <w:rsid w:val="00DE4161"/>
    <w:rsid w:val="00E661BE"/>
    <w:rsid w:val="00ED5BAD"/>
    <w:rsid w:val="00EF72FA"/>
    <w:rsid w:val="00F534BA"/>
    <w:rsid w:val="00F75577"/>
    <w:rsid w:val="00FA0BFD"/>
    <w:rsid w:val="00FE470A"/>
    <w:rsid w:val="00FE7946"/>
    <w:rsid w:val="00FF5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3D1C6DA-A5C4-4474-8C7F-2596C34B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55BC"/>
    <w:pPr>
      <w:keepNext/>
      <w:outlineLvl w:val="0"/>
    </w:pPr>
    <w:rPr>
      <w:sz w:val="40"/>
      <w:szCs w:val="20"/>
      <w:lang w:val="lv-LV"/>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8655BC"/>
    <w:pPr>
      <w:keepNext/>
      <w:jc w:val="center"/>
      <w:outlineLvl w:val="1"/>
    </w:pPr>
    <w:rPr>
      <w:sz w:val="40"/>
      <w:lang w:val="lv-LV"/>
    </w:rPr>
  </w:style>
  <w:style w:type="paragraph" w:styleId="Heading3">
    <w:name w:val="heading 3"/>
    <w:basedOn w:val="Normal"/>
    <w:next w:val="Normal"/>
    <w:link w:val="Heading3Char"/>
    <w:uiPriority w:val="9"/>
    <w:semiHidden/>
    <w:unhideWhenUsed/>
    <w:qFormat/>
    <w:rsid w:val="008655BC"/>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8655BC"/>
    <w:pPr>
      <w:widowControl w:val="0"/>
      <w:overflowPunct w:val="0"/>
      <w:autoSpaceDE w:val="0"/>
      <w:autoSpaceDN w:val="0"/>
      <w:adjustRightInd w:val="0"/>
      <w:spacing w:before="240" w:after="60"/>
      <w:outlineLvl w:val="6"/>
    </w:pPr>
    <w:rPr>
      <w:kern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5BC"/>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8655BC"/>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
    <w:semiHidden/>
    <w:rsid w:val="008655BC"/>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rsid w:val="008655BC"/>
    <w:rPr>
      <w:rFonts w:ascii="Times New Roman" w:eastAsia="Times New Roman" w:hAnsi="Times New Roman" w:cs="Times New Roman"/>
      <w:kern w:val="28"/>
      <w:sz w:val="24"/>
      <w:szCs w:val="24"/>
      <w:lang w:val="en-GB" w:eastAsia="lv-LV"/>
    </w:rPr>
  </w:style>
  <w:style w:type="paragraph" w:customStyle="1" w:styleId="RakstzRakstz">
    <w:name w:val="Rakstz. Rakstz."/>
    <w:basedOn w:val="Normal"/>
    <w:rsid w:val="008655BC"/>
    <w:pPr>
      <w:spacing w:before="120" w:after="160" w:line="240" w:lineRule="exact"/>
      <w:ind w:firstLine="720"/>
      <w:jc w:val="both"/>
    </w:pPr>
    <w:rPr>
      <w:rFonts w:ascii="Verdana" w:hAnsi="Verdana"/>
      <w:sz w:val="20"/>
      <w:szCs w:val="20"/>
      <w:lang w:val="lv-LV"/>
    </w:rPr>
  </w:style>
  <w:style w:type="paragraph" w:styleId="BodyText">
    <w:name w:val="Body Text"/>
    <w:basedOn w:val="Normal"/>
    <w:link w:val="BodyTextChar"/>
    <w:rsid w:val="008655BC"/>
    <w:pPr>
      <w:jc w:val="both"/>
    </w:pPr>
    <w:rPr>
      <w:szCs w:val="20"/>
      <w:lang w:val="lv-LV"/>
    </w:rPr>
  </w:style>
  <w:style w:type="character" w:customStyle="1" w:styleId="BodyTextChar">
    <w:name w:val="Body Text Char"/>
    <w:basedOn w:val="DefaultParagraphFont"/>
    <w:link w:val="BodyText"/>
    <w:rsid w:val="008655BC"/>
    <w:rPr>
      <w:rFonts w:ascii="Times New Roman" w:eastAsia="Times New Roman" w:hAnsi="Times New Roman" w:cs="Times New Roman"/>
      <w:sz w:val="24"/>
      <w:szCs w:val="20"/>
    </w:rPr>
  </w:style>
  <w:style w:type="paragraph" w:styleId="BodyTextIndent">
    <w:name w:val="Body Text Indent"/>
    <w:basedOn w:val="Normal"/>
    <w:link w:val="BodyTextIndentChar"/>
    <w:rsid w:val="008655BC"/>
    <w:pPr>
      <w:ind w:left="720"/>
      <w:jc w:val="both"/>
    </w:pPr>
    <w:rPr>
      <w:szCs w:val="20"/>
      <w:lang w:val="lv-LV"/>
    </w:rPr>
  </w:style>
  <w:style w:type="character" w:customStyle="1" w:styleId="BodyTextIndentChar">
    <w:name w:val="Body Text Indent Char"/>
    <w:basedOn w:val="DefaultParagraphFont"/>
    <w:link w:val="BodyTextIndent"/>
    <w:rsid w:val="008655BC"/>
    <w:rPr>
      <w:rFonts w:ascii="Times New Roman" w:eastAsia="Times New Roman" w:hAnsi="Times New Roman" w:cs="Times New Roman"/>
      <w:sz w:val="24"/>
      <w:szCs w:val="20"/>
    </w:rPr>
  </w:style>
  <w:style w:type="paragraph" w:customStyle="1" w:styleId="FR2">
    <w:name w:val="FR2"/>
    <w:rsid w:val="008655BC"/>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8655BC"/>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rsid w:val="008655BC"/>
  </w:style>
  <w:style w:type="paragraph" w:styleId="Header">
    <w:name w:val="header"/>
    <w:basedOn w:val="Normal"/>
    <w:link w:val="HeaderChar"/>
    <w:uiPriority w:val="99"/>
    <w:rsid w:val="008655BC"/>
    <w:pPr>
      <w:tabs>
        <w:tab w:val="center" w:pos="4153"/>
        <w:tab w:val="right" w:pos="8306"/>
      </w:tabs>
    </w:pPr>
    <w:rPr>
      <w:lang w:val="lv-LV"/>
    </w:rPr>
  </w:style>
  <w:style w:type="character" w:customStyle="1" w:styleId="HeaderChar">
    <w:name w:val="Header Char"/>
    <w:basedOn w:val="DefaultParagraphFont"/>
    <w:link w:val="Header"/>
    <w:uiPriority w:val="99"/>
    <w:rsid w:val="008655BC"/>
    <w:rPr>
      <w:rFonts w:ascii="Times New Roman" w:eastAsia="Times New Roman" w:hAnsi="Times New Roman" w:cs="Times New Roman"/>
      <w:sz w:val="24"/>
      <w:szCs w:val="24"/>
    </w:rPr>
  </w:style>
  <w:style w:type="paragraph" w:styleId="Footer">
    <w:name w:val="footer"/>
    <w:aliases w:val="Char5 Char"/>
    <w:basedOn w:val="Normal"/>
    <w:link w:val="FooterChar"/>
    <w:uiPriority w:val="99"/>
    <w:rsid w:val="008655BC"/>
    <w:pPr>
      <w:tabs>
        <w:tab w:val="center" w:pos="4320"/>
        <w:tab w:val="right" w:pos="8640"/>
      </w:tabs>
    </w:pPr>
    <w:rPr>
      <w:sz w:val="20"/>
      <w:szCs w:val="20"/>
    </w:rPr>
  </w:style>
  <w:style w:type="character" w:customStyle="1" w:styleId="FooterChar">
    <w:name w:val="Footer Char"/>
    <w:aliases w:val="Char5 Char Char"/>
    <w:basedOn w:val="DefaultParagraphFont"/>
    <w:link w:val="Footer"/>
    <w:uiPriority w:val="99"/>
    <w:rsid w:val="008655BC"/>
    <w:rPr>
      <w:rFonts w:ascii="Times New Roman" w:eastAsia="Times New Roman" w:hAnsi="Times New Roman" w:cs="Times New Roman"/>
      <w:sz w:val="20"/>
      <w:szCs w:val="20"/>
      <w:lang w:val="en-US"/>
    </w:rPr>
  </w:style>
  <w:style w:type="character" w:styleId="Hyperlink">
    <w:name w:val="Hyperlink"/>
    <w:basedOn w:val="DefaultParagraphFont"/>
    <w:uiPriority w:val="99"/>
    <w:rsid w:val="008655BC"/>
    <w:rPr>
      <w:color w:val="0000FF"/>
      <w:u w:val="single"/>
    </w:rPr>
  </w:style>
  <w:style w:type="table" w:styleId="TableGrid">
    <w:name w:val="Table Grid"/>
    <w:basedOn w:val="TableNormal"/>
    <w:rsid w:val="008655B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655BC"/>
    <w:pPr>
      <w:ind w:left="40"/>
      <w:jc w:val="center"/>
    </w:pPr>
    <w:rPr>
      <w:b/>
      <w:bCs/>
      <w:i/>
      <w:iCs/>
      <w:sz w:val="28"/>
      <w:lang w:val="lv-LV"/>
    </w:rPr>
  </w:style>
  <w:style w:type="character" w:customStyle="1" w:styleId="TitleChar">
    <w:name w:val="Title Char"/>
    <w:basedOn w:val="DefaultParagraphFont"/>
    <w:link w:val="Title"/>
    <w:rsid w:val="008655BC"/>
    <w:rPr>
      <w:rFonts w:ascii="Times New Roman" w:eastAsia="Times New Roman" w:hAnsi="Times New Roman" w:cs="Times New Roman"/>
      <w:b/>
      <w:bCs/>
      <w:i/>
      <w:iCs/>
      <w:sz w:val="28"/>
      <w:szCs w:val="24"/>
    </w:rPr>
  </w:style>
  <w:style w:type="paragraph" w:customStyle="1" w:styleId="FR1">
    <w:name w:val="FR1"/>
    <w:rsid w:val="008655BC"/>
    <w:pPr>
      <w:widowControl w:val="0"/>
      <w:autoSpaceDE w:val="0"/>
      <w:autoSpaceDN w:val="0"/>
      <w:adjustRightInd w:val="0"/>
      <w:spacing w:before="320" w:after="0" w:line="240" w:lineRule="auto"/>
      <w:jc w:val="center"/>
    </w:pPr>
    <w:rPr>
      <w:rFonts w:ascii="Arial" w:eastAsia="Times New Roman" w:hAnsi="Arial" w:cs="Arial"/>
      <w:b/>
      <w:bCs/>
      <w:i/>
      <w:iCs/>
    </w:rPr>
  </w:style>
  <w:style w:type="paragraph" w:styleId="ListParagraph">
    <w:name w:val="List Paragraph"/>
    <w:basedOn w:val="Normal"/>
    <w:qFormat/>
    <w:rsid w:val="008655BC"/>
    <w:pPr>
      <w:widowControl w:val="0"/>
      <w:suppressAutoHyphens/>
      <w:ind w:left="720"/>
    </w:pPr>
    <w:rPr>
      <w:rFonts w:eastAsia="Lucida Sans Unicode"/>
      <w:kern w:val="1"/>
      <w:lang w:val="lv-LV"/>
    </w:rPr>
  </w:style>
  <w:style w:type="paragraph" w:styleId="List">
    <w:name w:val="List"/>
    <w:basedOn w:val="Normal"/>
    <w:rsid w:val="008655BC"/>
    <w:pPr>
      <w:ind w:left="283" w:hanging="283"/>
    </w:pPr>
    <w:rPr>
      <w:lang w:val="lv-LV" w:eastAsia="lv-LV"/>
    </w:rPr>
  </w:style>
  <w:style w:type="paragraph" w:customStyle="1" w:styleId="Apakpunkts">
    <w:name w:val="Apakšpunkts"/>
    <w:basedOn w:val="Normal"/>
    <w:link w:val="ApakpunktsChar"/>
    <w:rsid w:val="008655BC"/>
    <w:pPr>
      <w:tabs>
        <w:tab w:val="num" w:pos="851"/>
      </w:tabs>
      <w:ind w:left="851" w:hanging="851"/>
    </w:pPr>
    <w:rPr>
      <w:rFonts w:ascii="Arial" w:hAnsi="Arial"/>
      <w:b/>
      <w:sz w:val="20"/>
      <w:lang w:val="lv-LV" w:eastAsia="lv-LV"/>
    </w:rPr>
  </w:style>
  <w:style w:type="character" w:customStyle="1" w:styleId="ApakpunktsChar">
    <w:name w:val="Apakšpunkts Char"/>
    <w:link w:val="Apakpunkts"/>
    <w:locked/>
    <w:rsid w:val="008655BC"/>
    <w:rPr>
      <w:rFonts w:ascii="Arial" w:eastAsia="Times New Roman" w:hAnsi="Arial" w:cs="Times New Roman"/>
      <w:b/>
      <w:sz w:val="20"/>
      <w:szCs w:val="24"/>
      <w:lang w:eastAsia="lv-LV"/>
    </w:rPr>
  </w:style>
  <w:style w:type="paragraph" w:styleId="List2">
    <w:name w:val="List 2"/>
    <w:basedOn w:val="Normal"/>
    <w:rsid w:val="008655BC"/>
    <w:pPr>
      <w:ind w:left="566" w:hanging="283"/>
    </w:pPr>
  </w:style>
  <w:style w:type="paragraph" w:customStyle="1" w:styleId="Punkts">
    <w:name w:val="Punkts"/>
    <w:basedOn w:val="Normal"/>
    <w:next w:val="Apakpunkts"/>
    <w:rsid w:val="008655BC"/>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8655BC"/>
    <w:pPr>
      <w:tabs>
        <w:tab w:val="num" w:pos="851"/>
      </w:tabs>
      <w:ind w:left="851" w:hanging="851"/>
      <w:jc w:val="both"/>
    </w:pPr>
    <w:rPr>
      <w:rFonts w:ascii="Arial" w:hAnsi="Arial"/>
      <w:sz w:val="20"/>
      <w:lang w:val="lv-LV" w:eastAsia="lv-LV"/>
    </w:rPr>
  </w:style>
  <w:style w:type="paragraph" w:styleId="Subtitle">
    <w:name w:val="Subtitle"/>
    <w:basedOn w:val="Normal"/>
    <w:link w:val="SubtitleChar"/>
    <w:qFormat/>
    <w:rsid w:val="008655BC"/>
    <w:rPr>
      <w:rFonts w:ascii="Arial" w:hAnsi="Arial"/>
      <w:sz w:val="28"/>
      <w:szCs w:val="20"/>
      <w:lang w:val="x-none" w:eastAsia="x-none"/>
    </w:rPr>
  </w:style>
  <w:style w:type="character" w:customStyle="1" w:styleId="SubtitleChar">
    <w:name w:val="Subtitle Char"/>
    <w:basedOn w:val="DefaultParagraphFont"/>
    <w:link w:val="Subtitle"/>
    <w:rsid w:val="008655BC"/>
    <w:rPr>
      <w:rFonts w:ascii="Arial" w:eastAsia="Times New Roman" w:hAnsi="Arial" w:cs="Times New Roman"/>
      <w:sz w:val="28"/>
      <w:szCs w:val="20"/>
      <w:lang w:val="x-none" w:eastAsia="x-none"/>
    </w:rPr>
  </w:style>
  <w:style w:type="paragraph" w:styleId="BodyTextFirstIndent2">
    <w:name w:val="Body Text First Indent 2"/>
    <w:basedOn w:val="BodyTextIndent"/>
    <w:link w:val="BodyTextFirstIndent2Char"/>
    <w:rsid w:val="008655BC"/>
    <w:pPr>
      <w:spacing w:after="120"/>
      <w:ind w:left="283" w:firstLine="210"/>
      <w:jc w:val="left"/>
    </w:pPr>
    <w:rPr>
      <w:szCs w:val="24"/>
      <w:lang w:eastAsia="lv-LV"/>
    </w:rPr>
  </w:style>
  <w:style w:type="character" w:customStyle="1" w:styleId="BodyTextFirstIndent2Char">
    <w:name w:val="Body Text First Indent 2 Char"/>
    <w:basedOn w:val="BodyTextIndentChar"/>
    <w:link w:val="BodyTextFirstIndent2"/>
    <w:rsid w:val="008655BC"/>
    <w:rPr>
      <w:rFonts w:ascii="Times New Roman" w:eastAsia="Times New Roman" w:hAnsi="Times New Roman" w:cs="Times New Roman"/>
      <w:sz w:val="24"/>
      <w:szCs w:val="24"/>
      <w:lang w:eastAsia="lv-LV"/>
    </w:rPr>
  </w:style>
  <w:style w:type="paragraph" w:customStyle="1" w:styleId="Char2">
    <w:name w:val="Char2"/>
    <w:basedOn w:val="Normal"/>
    <w:rsid w:val="008655BC"/>
    <w:pPr>
      <w:spacing w:before="120" w:after="160" w:line="240" w:lineRule="exact"/>
      <w:ind w:firstLine="720"/>
      <w:jc w:val="both"/>
    </w:pPr>
    <w:rPr>
      <w:rFonts w:ascii="Verdana" w:hAnsi="Verdana"/>
      <w:sz w:val="20"/>
      <w:szCs w:val="20"/>
    </w:rPr>
  </w:style>
  <w:style w:type="paragraph" w:styleId="NormalWeb">
    <w:name w:val="Normal (Web)"/>
    <w:basedOn w:val="Normal"/>
    <w:rsid w:val="008655BC"/>
    <w:pPr>
      <w:spacing w:before="100" w:beforeAutospacing="1" w:after="100" w:afterAutospacing="1"/>
    </w:pPr>
    <w:rPr>
      <w:rFonts w:ascii="Helvetica" w:eastAsia="Arial Unicode MS" w:hAnsi="Helvetica" w:cs="Arial Unicode MS"/>
      <w:color w:val="000000"/>
      <w:sz w:val="18"/>
      <w:szCs w:val="18"/>
      <w:lang w:val="en-GB"/>
    </w:rPr>
  </w:style>
  <w:style w:type="paragraph" w:customStyle="1" w:styleId="RakstzRakstz2">
    <w:name w:val="Rakstz. Rakstz.2"/>
    <w:basedOn w:val="Normal"/>
    <w:next w:val="BlockText"/>
    <w:rsid w:val="008655BC"/>
    <w:pPr>
      <w:spacing w:before="120" w:after="160" w:line="240" w:lineRule="exact"/>
      <w:ind w:firstLine="720"/>
      <w:jc w:val="both"/>
    </w:pPr>
    <w:rPr>
      <w:rFonts w:ascii="Verdana" w:hAnsi="Verdana"/>
      <w:sz w:val="20"/>
      <w:szCs w:val="20"/>
    </w:rPr>
  </w:style>
  <w:style w:type="paragraph" w:styleId="BlockText">
    <w:name w:val="Block Text"/>
    <w:basedOn w:val="Normal"/>
    <w:uiPriority w:val="99"/>
    <w:semiHidden/>
    <w:unhideWhenUsed/>
    <w:rsid w:val="008655B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RakstzRakstz21">
    <w:name w:val="Rakstz. Rakstz.21"/>
    <w:basedOn w:val="Normal"/>
    <w:next w:val="BlockText"/>
    <w:rsid w:val="008655BC"/>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iPriority w:val="99"/>
    <w:semiHidden/>
    <w:unhideWhenUsed/>
    <w:rsid w:val="00865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BC"/>
    <w:rPr>
      <w:rFonts w:ascii="Segoe UI" w:eastAsia="Times New Roman" w:hAnsi="Segoe UI" w:cs="Segoe UI"/>
      <w:sz w:val="18"/>
      <w:szCs w:val="18"/>
      <w:lang w:val="en-US"/>
    </w:rPr>
  </w:style>
  <w:style w:type="character" w:styleId="Emphasis">
    <w:name w:val="Emphasis"/>
    <w:qFormat/>
    <w:rsid w:val="008655BC"/>
    <w:rPr>
      <w:b/>
      <w:bCs/>
      <w:i w:val="0"/>
      <w:iCs w:val="0"/>
    </w:rPr>
  </w:style>
  <w:style w:type="paragraph" w:styleId="BodyText2">
    <w:name w:val="Body Text 2"/>
    <w:basedOn w:val="Normal"/>
    <w:link w:val="BodyText2Char"/>
    <w:semiHidden/>
    <w:rsid w:val="008655BC"/>
    <w:pPr>
      <w:spacing w:after="120" w:line="480" w:lineRule="auto"/>
    </w:pPr>
    <w:rPr>
      <w:lang w:val="lv-LV" w:eastAsia="lv-LV"/>
    </w:rPr>
  </w:style>
  <w:style w:type="character" w:customStyle="1" w:styleId="BodyText2Char">
    <w:name w:val="Body Text 2 Char"/>
    <w:basedOn w:val="DefaultParagraphFont"/>
    <w:link w:val="BodyText2"/>
    <w:semiHidden/>
    <w:rsid w:val="008655BC"/>
    <w:rPr>
      <w:rFonts w:ascii="Times New Roman" w:eastAsia="Times New Roman" w:hAnsi="Times New Roman" w:cs="Times New Roman"/>
      <w:sz w:val="24"/>
      <w:szCs w:val="24"/>
      <w:lang w:eastAsia="lv-LV"/>
    </w:rPr>
  </w:style>
  <w:style w:type="paragraph" w:styleId="BodyText3">
    <w:name w:val="Body Text 3"/>
    <w:basedOn w:val="Normal"/>
    <w:link w:val="BodyText3Char"/>
    <w:rsid w:val="008655BC"/>
    <w:pPr>
      <w:spacing w:after="120"/>
    </w:pPr>
    <w:rPr>
      <w:sz w:val="16"/>
      <w:szCs w:val="16"/>
    </w:rPr>
  </w:style>
  <w:style w:type="character" w:customStyle="1" w:styleId="BodyText3Char">
    <w:name w:val="Body Text 3 Char"/>
    <w:basedOn w:val="DefaultParagraphFont"/>
    <w:link w:val="BodyText3"/>
    <w:rsid w:val="008655BC"/>
    <w:rPr>
      <w:rFonts w:ascii="Times New Roman" w:eastAsia="Times New Roman" w:hAnsi="Times New Roman" w:cs="Times New Roman"/>
      <w:sz w:val="16"/>
      <w:szCs w:val="16"/>
      <w:lang w:val="en-US"/>
    </w:rPr>
  </w:style>
  <w:style w:type="character" w:customStyle="1" w:styleId="colora">
    <w:name w:val="colora"/>
    <w:basedOn w:val="DefaultParagraphFont"/>
    <w:rsid w:val="008655BC"/>
  </w:style>
  <w:style w:type="paragraph" w:customStyle="1" w:styleId="RakstzRakstz2CharChar">
    <w:name w:val="Rakstz. Rakstz.2 Char Char"/>
    <w:basedOn w:val="Normal"/>
    <w:rsid w:val="00687C06"/>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nd.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n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tjana.larionova@dnd.lv" TargetMode="External"/><Relationship Id="rId4" Type="http://schemas.openxmlformats.org/officeDocument/2006/relationships/settings" Target="settings.xml"/><Relationship Id="rId9" Type="http://schemas.openxmlformats.org/officeDocument/2006/relationships/hyperlink" Target="mailto:andris.plaskota@dnd.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1007-BEBC-4A77-A972-50368C33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27333</Words>
  <Characters>15580</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Larionova</dc:creator>
  <cp:keywords/>
  <dc:description/>
  <cp:lastModifiedBy>Tatjana Larionova</cp:lastModifiedBy>
  <cp:revision>3</cp:revision>
  <cp:lastPrinted>2016-12-04T15:49:00Z</cp:lastPrinted>
  <dcterms:created xsi:type="dcterms:W3CDTF">2016-12-06T09:14:00Z</dcterms:created>
  <dcterms:modified xsi:type="dcterms:W3CDTF">2016-12-06T09:19:00Z</dcterms:modified>
</cp:coreProperties>
</file>