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9F" w:rsidRDefault="00C45E9F" w:rsidP="00C45E9F">
      <w:pPr>
        <w:jc w:val="center"/>
        <w:rPr>
          <w:b/>
        </w:rPr>
      </w:pPr>
      <w:r>
        <w:rPr>
          <w:b/>
        </w:rPr>
        <w:t>Daugavpils mednieku un makšķernieku saimniecības</w:t>
      </w:r>
    </w:p>
    <w:p w:rsidR="00C45E9F" w:rsidRDefault="00C45E9F" w:rsidP="00C45E9F">
      <w:pPr>
        <w:jc w:val="center"/>
        <w:rPr>
          <w:b/>
        </w:rPr>
      </w:pPr>
      <w:r>
        <w:rPr>
          <w:b/>
        </w:rPr>
        <w:t xml:space="preserve"> atklātais čempionāts šaušanā pa „skrejošo mežacūku” 35m</w:t>
      </w:r>
      <w:r>
        <w:rPr>
          <w:b/>
        </w:rPr>
        <w:br/>
      </w:r>
      <w:r>
        <w:rPr>
          <w:b/>
        </w:rPr>
        <w:br/>
        <w:t>NOLIKUMS</w:t>
      </w:r>
    </w:p>
    <w:p w:rsidR="00C45E9F" w:rsidRDefault="00C45E9F" w:rsidP="00C45E9F">
      <w:pPr>
        <w:rPr>
          <w:rFonts w:ascii="Belwe Bd TL" w:hAnsi="Belwe Bd TL"/>
          <w:b/>
          <w:u w:val="single"/>
        </w:rPr>
      </w:pPr>
    </w:p>
    <w:p w:rsidR="00C45E9F" w:rsidRDefault="00C45E9F" w:rsidP="00C45E9F">
      <w:pPr>
        <w:rPr>
          <w:rFonts w:ascii="Belwe Bd TL" w:hAnsi="Belwe Bd TL"/>
          <w:b/>
          <w:sz w:val="24"/>
          <w:szCs w:val="24"/>
          <w:u w:val="single"/>
        </w:rPr>
      </w:pPr>
      <w:r>
        <w:rPr>
          <w:rFonts w:ascii="Belwe Bd TL" w:hAnsi="Belwe Bd TL"/>
          <w:b/>
          <w:sz w:val="24"/>
          <w:szCs w:val="24"/>
          <w:u w:val="single"/>
        </w:rPr>
        <w:t>LAIKS UN VIETA:</w:t>
      </w:r>
    </w:p>
    <w:p w:rsidR="00C45E9F" w:rsidRDefault="00C45E9F" w:rsidP="00C45E9F">
      <w:r>
        <w:rPr>
          <w:b/>
          <w:sz w:val="24"/>
          <w:szCs w:val="24"/>
        </w:rPr>
        <w:t>Sacensību laiks</w:t>
      </w:r>
      <w:r>
        <w:rPr>
          <w:sz w:val="24"/>
          <w:szCs w:val="24"/>
        </w:rPr>
        <w:t xml:space="preserve"> -</w:t>
      </w:r>
      <w:r>
        <w:t>2016.gada 18.jūnijā</w:t>
      </w:r>
    </w:p>
    <w:p w:rsidR="00C45E9F" w:rsidRDefault="00C45E9F" w:rsidP="00C45E9F">
      <w:pPr>
        <w:rPr>
          <w:sz w:val="24"/>
          <w:szCs w:val="24"/>
        </w:rPr>
      </w:pPr>
      <w:r>
        <w:rPr>
          <w:b/>
          <w:sz w:val="24"/>
          <w:szCs w:val="24"/>
        </w:rPr>
        <w:t>Sacensību vieta</w:t>
      </w:r>
      <w:r>
        <w:rPr>
          <w:sz w:val="24"/>
          <w:szCs w:val="24"/>
        </w:rPr>
        <w:t xml:space="preserve"> – Daugavpils MMS šautuve, Laucesas pag. Daugavpils novads.</w:t>
      </w:r>
    </w:p>
    <w:p w:rsidR="00C45E9F" w:rsidRDefault="00C45E9F" w:rsidP="00C45E9F">
      <w:pPr>
        <w:rPr>
          <w:sz w:val="24"/>
          <w:szCs w:val="24"/>
        </w:rPr>
      </w:pPr>
      <w:r>
        <w:rPr>
          <w:b/>
          <w:sz w:val="24"/>
          <w:szCs w:val="24"/>
        </w:rPr>
        <w:t>Sacensību vadība</w:t>
      </w:r>
      <w:r>
        <w:rPr>
          <w:sz w:val="24"/>
          <w:szCs w:val="24"/>
        </w:rPr>
        <w:t xml:space="preserve"> – sacensības organizē Daugavpils mednieku un makšķernieku saimniecība.</w:t>
      </w:r>
    </w:p>
    <w:p w:rsidR="00C45E9F" w:rsidRDefault="00C45E9F" w:rsidP="00C45E9F">
      <w:pPr>
        <w:rPr>
          <w:rFonts w:ascii="Belwe Bd TL" w:hAnsi="Belwe Bd TL"/>
          <w:b/>
          <w:u w:val="single"/>
        </w:rPr>
      </w:pPr>
    </w:p>
    <w:p w:rsidR="00C45E9F" w:rsidRDefault="00C45E9F" w:rsidP="00C45E9F">
      <w:pPr>
        <w:rPr>
          <w:rFonts w:ascii="Belwe Bd TL" w:hAnsi="Belwe Bd TL"/>
          <w:b/>
          <w:sz w:val="24"/>
          <w:szCs w:val="24"/>
          <w:u w:val="single"/>
        </w:rPr>
      </w:pPr>
      <w:r>
        <w:rPr>
          <w:rFonts w:ascii="Belwe Bd TL" w:hAnsi="Belwe Bd TL"/>
          <w:b/>
          <w:sz w:val="24"/>
          <w:szCs w:val="24"/>
          <w:u w:val="single"/>
        </w:rPr>
        <w:t>SACENSĪBU MĒRĶIS:</w:t>
      </w:r>
    </w:p>
    <w:p w:rsidR="00C45E9F" w:rsidRDefault="00C45E9F" w:rsidP="00C45E9F">
      <w:pPr>
        <w:ind w:firstLine="708"/>
        <w:jc w:val="both"/>
        <w:rPr>
          <w:sz w:val="24"/>
          <w:szCs w:val="24"/>
        </w:rPr>
      </w:pPr>
      <w:r>
        <w:rPr>
          <w:sz w:val="24"/>
          <w:szCs w:val="24"/>
        </w:rPr>
        <w:t>Noskaidrot Daugavpils mednieku un makškernieku saimniecības labāko mednieku formējuma komandu un Daugavpils novada labākos individuālos šāvējus;</w:t>
      </w:r>
    </w:p>
    <w:p w:rsidR="00C45E9F" w:rsidRDefault="00C45E9F" w:rsidP="00C45E9F">
      <w:pPr>
        <w:rPr>
          <w:sz w:val="24"/>
          <w:szCs w:val="24"/>
        </w:rPr>
      </w:pPr>
    </w:p>
    <w:p w:rsidR="00C45E9F" w:rsidRDefault="00C45E9F" w:rsidP="00C45E9F">
      <w:pPr>
        <w:rPr>
          <w:rFonts w:ascii="Belwe Bd TL" w:hAnsi="Belwe Bd TL"/>
          <w:b/>
          <w:sz w:val="24"/>
          <w:szCs w:val="24"/>
          <w:u w:val="single"/>
        </w:rPr>
      </w:pPr>
      <w:r>
        <w:rPr>
          <w:rFonts w:ascii="Belwe Bd TL" w:hAnsi="Belwe Bd TL"/>
          <w:b/>
          <w:sz w:val="24"/>
          <w:szCs w:val="24"/>
          <w:u w:val="single"/>
        </w:rPr>
        <w:t>SACENSĪBU DALĪBNIEKI:</w:t>
      </w:r>
    </w:p>
    <w:p w:rsidR="00C45E9F" w:rsidRDefault="00C45E9F" w:rsidP="00C45E9F">
      <w:pPr>
        <w:numPr>
          <w:ilvl w:val="0"/>
          <w:numId w:val="1"/>
        </w:numPr>
        <w:jc w:val="both"/>
        <w:rPr>
          <w:sz w:val="24"/>
          <w:szCs w:val="24"/>
        </w:rPr>
      </w:pPr>
      <w:r>
        <w:rPr>
          <w:sz w:val="24"/>
          <w:szCs w:val="24"/>
        </w:rPr>
        <w:t xml:space="preserve">Sacensībās piedalās personas kam ir Valsts policijā registrēti medību šaujamieroči. </w:t>
      </w:r>
    </w:p>
    <w:p w:rsidR="00C45E9F" w:rsidRDefault="00C45E9F" w:rsidP="00C45E9F">
      <w:pPr>
        <w:numPr>
          <w:ilvl w:val="0"/>
          <w:numId w:val="1"/>
        </w:numPr>
        <w:jc w:val="both"/>
        <w:rPr>
          <w:sz w:val="24"/>
          <w:szCs w:val="24"/>
        </w:rPr>
      </w:pPr>
      <w:r>
        <w:rPr>
          <w:sz w:val="24"/>
          <w:szCs w:val="24"/>
        </w:rPr>
        <w:t>Tie dalībnieki, kuriem nav ieroču glabāšanas un nēsāšanas atļaujas, drīkst piedalīties sacensībās, ja ieroča īpašniekam ir šāda atļauja un šaušanas laikā ieroča īpašnieks atrodas šautuvē.</w:t>
      </w:r>
    </w:p>
    <w:p w:rsidR="00C45E9F" w:rsidRDefault="00C45E9F" w:rsidP="00C45E9F">
      <w:pPr>
        <w:numPr>
          <w:ilvl w:val="0"/>
          <w:numId w:val="1"/>
        </w:numPr>
        <w:jc w:val="both"/>
        <w:rPr>
          <w:sz w:val="24"/>
          <w:szCs w:val="24"/>
        </w:rPr>
      </w:pPr>
      <w:r>
        <w:rPr>
          <w:sz w:val="24"/>
          <w:szCs w:val="24"/>
        </w:rPr>
        <w:t>Sacensībās dalībnieki piedalās individuālajā un komandas vērtējumā.</w:t>
      </w:r>
    </w:p>
    <w:p w:rsidR="00C45E9F" w:rsidRDefault="00C45E9F" w:rsidP="00C45E9F">
      <w:pPr>
        <w:numPr>
          <w:ilvl w:val="0"/>
          <w:numId w:val="1"/>
        </w:numPr>
        <w:jc w:val="both"/>
        <w:rPr>
          <w:b/>
          <w:i/>
          <w:sz w:val="24"/>
          <w:szCs w:val="24"/>
        </w:rPr>
      </w:pPr>
      <w:r>
        <w:rPr>
          <w:sz w:val="24"/>
          <w:szCs w:val="24"/>
        </w:rPr>
        <w:t xml:space="preserve">Komandu sastāvs – </w:t>
      </w:r>
      <w:r>
        <w:rPr>
          <w:b/>
          <w:i/>
          <w:sz w:val="24"/>
          <w:szCs w:val="24"/>
        </w:rPr>
        <w:t>3(trīs) cilvēki</w:t>
      </w:r>
      <w:r>
        <w:rPr>
          <w:sz w:val="24"/>
          <w:szCs w:val="24"/>
        </w:rPr>
        <w:t xml:space="preserve">. </w:t>
      </w:r>
    </w:p>
    <w:p w:rsidR="00C45E9F" w:rsidRDefault="00C45E9F" w:rsidP="00C45E9F">
      <w:pPr>
        <w:rPr>
          <w:b/>
          <w:sz w:val="24"/>
          <w:szCs w:val="24"/>
          <w:u w:val="single"/>
        </w:rPr>
      </w:pPr>
    </w:p>
    <w:p w:rsidR="00C45E9F" w:rsidRDefault="00C45E9F" w:rsidP="00C45E9F">
      <w:pPr>
        <w:rPr>
          <w:rFonts w:ascii="Belwe Bd TL" w:hAnsi="Belwe Bd TL"/>
          <w:b/>
          <w:sz w:val="24"/>
          <w:szCs w:val="24"/>
          <w:u w:val="single"/>
        </w:rPr>
      </w:pPr>
      <w:r>
        <w:rPr>
          <w:rFonts w:ascii="Belwe Bd TL" w:hAnsi="Belwe Bd TL"/>
          <w:b/>
          <w:sz w:val="24"/>
          <w:szCs w:val="24"/>
          <w:u w:val="single"/>
        </w:rPr>
        <w:t>IEROČI:</w:t>
      </w:r>
    </w:p>
    <w:p w:rsidR="00C45E9F" w:rsidRDefault="00C45E9F" w:rsidP="00C45E9F">
      <w:pPr>
        <w:ind w:left="709"/>
        <w:rPr>
          <w:sz w:val="24"/>
          <w:szCs w:val="24"/>
        </w:rPr>
      </w:pPr>
      <w:r>
        <w:rPr>
          <w:sz w:val="24"/>
          <w:szCs w:val="24"/>
        </w:rPr>
        <w:t>Gludstobra medību ieroči un</w:t>
      </w:r>
      <w:r>
        <w:rPr>
          <w:i/>
          <w:sz w:val="24"/>
          <w:szCs w:val="24"/>
        </w:rPr>
        <w:t xml:space="preserve"> tēmēšanas palīgierīces</w:t>
      </w:r>
      <w:r>
        <w:rPr>
          <w:sz w:val="24"/>
          <w:szCs w:val="24"/>
        </w:rPr>
        <w:t>,</w:t>
      </w:r>
      <w:r>
        <w:rPr>
          <w:b/>
          <w:sz w:val="24"/>
          <w:szCs w:val="24"/>
        </w:rPr>
        <w:t xml:space="preserve"> </w:t>
      </w:r>
      <w:r>
        <w:rPr>
          <w:sz w:val="24"/>
          <w:szCs w:val="24"/>
        </w:rPr>
        <w:t xml:space="preserve">kas tiek atļautas medībās pēc Latvijas likumdošanas. </w:t>
      </w:r>
    </w:p>
    <w:p w:rsidR="00C45E9F" w:rsidRDefault="00C45E9F" w:rsidP="00C45E9F">
      <w:pPr>
        <w:ind w:left="709"/>
        <w:rPr>
          <w:sz w:val="24"/>
          <w:szCs w:val="24"/>
        </w:rPr>
      </w:pPr>
    </w:p>
    <w:p w:rsidR="00C45E9F" w:rsidRDefault="00C45E9F" w:rsidP="00C45E9F">
      <w:pPr>
        <w:rPr>
          <w:rFonts w:ascii="Belwe Bd TL" w:hAnsi="Belwe Bd TL"/>
          <w:b/>
          <w:sz w:val="24"/>
          <w:szCs w:val="24"/>
          <w:u w:val="single"/>
        </w:rPr>
      </w:pPr>
      <w:r>
        <w:rPr>
          <w:rFonts w:ascii="Belwe Bd TL" w:hAnsi="Belwe Bd TL"/>
          <w:b/>
          <w:sz w:val="24"/>
          <w:szCs w:val="24"/>
          <w:u w:val="single"/>
        </w:rPr>
        <w:t>MUNĪCIJA</w:t>
      </w:r>
    </w:p>
    <w:p w:rsidR="00C45E9F" w:rsidRDefault="00C45E9F" w:rsidP="00C45E9F">
      <w:pPr>
        <w:ind w:firstLine="709"/>
        <w:rPr>
          <w:rFonts w:ascii="Belwe Cn TL" w:hAnsi="Belwe Cn TL"/>
          <w:b/>
          <w:u w:val="single"/>
        </w:rPr>
      </w:pPr>
      <w:r>
        <w:rPr>
          <w:sz w:val="24"/>
          <w:szCs w:val="24"/>
        </w:rPr>
        <w:t xml:space="preserve"> Medību lodes, </w:t>
      </w:r>
      <w:r>
        <w:rPr>
          <w:b/>
          <w:i/>
          <w:sz w:val="24"/>
          <w:szCs w:val="24"/>
        </w:rPr>
        <w:t>izņemot apaļās un dzelzs lodes</w:t>
      </w:r>
      <w:r>
        <w:rPr>
          <w:i/>
          <w:sz w:val="24"/>
          <w:szCs w:val="24"/>
        </w:rPr>
        <w:t>.</w:t>
      </w:r>
      <w:r>
        <w:rPr>
          <w:sz w:val="24"/>
          <w:szCs w:val="24"/>
        </w:rPr>
        <w:t xml:space="preserve"> </w:t>
      </w:r>
    </w:p>
    <w:p w:rsidR="00C45E9F" w:rsidRDefault="00C45E9F" w:rsidP="00C45E9F">
      <w:pPr>
        <w:rPr>
          <w:b/>
          <w:sz w:val="24"/>
          <w:szCs w:val="24"/>
          <w:u w:val="single"/>
        </w:rPr>
      </w:pPr>
    </w:p>
    <w:p w:rsidR="00C45E9F" w:rsidRDefault="00C45E9F" w:rsidP="00C45E9F">
      <w:pPr>
        <w:rPr>
          <w:rFonts w:ascii="Belwe Bd TL" w:hAnsi="Belwe Bd TL" w:cs="Arial"/>
          <w:b/>
          <w:bCs/>
          <w:sz w:val="24"/>
          <w:szCs w:val="24"/>
          <w:u w:val="single"/>
        </w:rPr>
      </w:pPr>
      <w:r>
        <w:rPr>
          <w:rFonts w:ascii="Belwe Bd TL" w:hAnsi="Belwe Bd TL" w:cs="Arial"/>
          <w:b/>
          <w:bCs/>
          <w:sz w:val="24"/>
          <w:szCs w:val="24"/>
          <w:u w:val="single"/>
        </w:rPr>
        <w:t>ŠAUŠANAS  disciplīnas.</w:t>
      </w:r>
    </w:p>
    <w:p w:rsidR="00C45E9F" w:rsidRDefault="00C45E9F" w:rsidP="00C45E9F">
      <w:pPr>
        <w:rPr>
          <w:bCs/>
          <w:sz w:val="24"/>
          <w:szCs w:val="24"/>
        </w:rPr>
      </w:pPr>
      <w:r>
        <w:rPr>
          <w:b/>
          <w:bCs/>
          <w:sz w:val="24"/>
          <w:szCs w:val="24"/>
        </w:rPr>
        <w:t xml:space="preserve">          </w:t>
      </w:r>
      <w:r>
        <w:rPr>
          <w:b/>
          <w:bCs/>
          <w:sz w:val="24"/>
          <w:szCs w:val="24"/>
        </w:rPr>
        <w:tab/>
      </w:r>
      <w:r>
        <w:rPr>
          <w:bCs/>
          <w:sz w:val="24"/>
          <w:szCs w:val="24"/>
        </w:rPr>
        <w:t xml:space="preserve">   Skrejošā meža cūka - 35 m.</w:t>
      </w:r>
    </w:p>
    <w:p w:rsidR="00C45E9F" w:rsidRDefault="00C45E9F" w:rsidP="00C45E9F">
      <w:pPr>
        <w:rPr>
          <w:rFonts w:ascii="Belwe Bd TL" w:hAnsi="Belwe Bd TL" w:cs="Arial"/>
          <w:bCs/>
          <w:u w:val="single"/>
        </w:rPr>
      </w:pPr>
    </w:p>
    <w:p w:rsidR="00C45E9F" w:rsidRDefault="00C45E9F" w:rsidP="00C45E9F">
      <w:pPr>
        <w:rPr>
          <w:b/>
          <w:sz w:val="24"/>
          <w:szCs w:val="24"/>
        </w:rPr>
      </w:pPr>
      <w:r>
        <w:rPr>
          <w:rFonts w:ascii="Belwe Bd TL" w:hAnsi="Belwe Bd TL" w:cs="Arial"/>
          <w:b/>
          <w:bCs/>
          <w:sz w:val="24"/>
          <w:szCs w:val="24"/>
          <w:u w:val="single"/>
        </w:rPr>
        <w:t>Šāvienu skaits:</w:t>
      </w:r>
      <w:r>
        <w:rPr>
          <w:b/>
          <w:sz w:val="24"/>
          <w:szCs w:val="24"/>
        </w:rPr>
        <w:t xml:space="preserve">  </w:t>
      </w:r>
    </w:p>
    <w:p w:rsidR="00C45E9F" w:rsidRDefault="00C45E9F" w:rsidP="00C45E9F">
      <w:pPr>
        <w:ind w:firstLine="708"/>
        <w:rPr>
          <w:sz w:val="24"/>
          <w:szCs w:val="24"/>
        </w:rPr>
      </w:pPr>
      <w:r>
        <w:rPr>
          <w:sz w:val="24"/>
          <w:szCs w:val="24"/>
        </w:rPr>
        <w:t xml:space="preserve">Individuāli: (2 pamatsērijas) + (1 sērija 8 labākajiem finālā); </w:t>
      </w:r>
    </w:p>
    <w:p w:rsidR="00C45E9F" w:rsidRDefault="00C45E9F" w:rsidP="00C45E9F">
      <w:pPr>
        <w:ind w:firstLine="708"/>
        <w:rPr>
          <w:sz w:val="24"/>
          <w:szCs w:val="24"/>
        </w:rPr>
      </w:pPr>
      <w:r>
        <w:rPr>
          <w:sz w:val="24"/>
          <w:szCs w:val="24"/>
        </w:rPr>
        <w:t xml:space="preserve">Komandām- visi komandas dalībnieki  2 sērijas. </w:t>
      </w:r>
    </w:p>
    <w:p w:rsidR="00C45E9F" w:rsidRDefault="00C45E9F" w:rsidP="00C45E9F">
      <w:pPr>
        <w:rPr>
          <w:sz w:val="24"/>
          <w:szCs w:val="24"/>
        </w:rPr>
      </w:pPr>
    </w:p>
    <w:p w:rsidR="00C45E9F" w:rsidRDefault="00C45E9F" w:rsidP="00C45E9F">
      <w:pPr>
        <w:rPr>
          <w:rFonts w:ascii="Belwe Bd TL" w:hAnsi="Belwe Bd TL"/>
          <w:b/>
          <w:sz w:val="24"/>
          <w:szCs w:val="24"/>
          <w:u w:val="single"/>
        </w:rPr>
      </w:pPr>
      <w:r>
        <w:rPr>
          <w:rFonts w:ascii="Belwe Bd TL" w:hAnsi="Belwe Bd TL"/>
          <w:b/>
          <w:sz w:val="24"/>
          <w:szCs w:val="24"/>
          <w:u w:val="single"/>
        </w:rPr>
        <w:t>SACENSĪBU PROGRAMMA:</w:t>
      </w:r>
    </w:p>
    <w:p w:rsidR="00C45E9F" w:rsidRDefault="00C45E9F" w:rsidP="00C45E9F">
      <w:pPr>
        <w:ind w:left="1070"/>
        <w:rPr>
          <w:b/>
          <w:sz w:val="24"/>
          <w:szCs w:val="24"/>
        </w:rPr>
      </w:pPr>
      <w:r>
        <w:rPr>
          <w:b/>
          <w:sz w:val="24"/>
          <w:szCs w:val="24"/>
        </w:rPr>
        <w:t>Disciplīnā pa skrejošo meža cūku dalībnieks</w:t>
      </w:r>
      <w:r>
        <w:rPr>
          <w:sz w:val="24"/>
          <w:szCs w:val="24"/>
        </w:rPr>
        <w:t xml:space="preserve"> sagatavo 20 patronas un katru sēriju šauj ar starplaiku.</w:t>
      </w:r>
    </w:p>
    <w:p w:rsidR="00C45E9F" w:rsidRDefault="00C45E9F" w:rsidP="00C45E9F">
      <w:pPr>
        <w:numPr>
          <w:ilvl w:val="0"/>
          <w:numId w:val="2"/>
        </w:numPr>
        <w:rPr>
          <w:i/>
          <w:sz w:val="24"/>
          <w:szCs w:val="24"/>
          <w:u w:val="single"/>
        </w:rPr>
      </w:pPr>
      <w:r>
        <w:rPr>
          <w:sz w:val="24"/>
          <w:szCs w:val="24"/>
        </w:rPr>
        <w:t xml:space="preserve">Ieroča patrontelpā drīkst ielādēt tikai vienu patronu. </w:t>
      </w:r>
    </w:p>
    <w:p w:rsidR="00C45E9F" w:rsidRDefault="00C45E9F" w:rsidP="00C45E9F">
      <w:pPr>
        <w:numPr>
          <w:ilvl w:val="0"/>
          <w:numId w:val="2"/>
        </w:numPr>
        <w:rPr>
          <w:i/>
          <w:sz w:val="24"/>
          <w:szCs w:val="24"/>
          <w:u w:val="single"/>
        </w:rPr>
      </w:pPr>
      <w:r>
        <w:rPr>
          <w:sz w:val="24"/>
          <w:szCs w:val="24"/>
        </w:rPr>
        <w:t>Ieplecošanu drīkst sākt tiklīdz mērķis parādās šaušanas joslā. Par nosacījuma neievērošanu tiek izteikts brīdinājums un atkārtota aizrādījuma gadījumā sēriju pārtrauc un rezultāts tiek anulēts.</w:t>
      </w:r>
    </w:p>
    <w:p w:rsidR="00C45E9F" w:rsidRDefault="00C45E9F" w:rsidP="00C45E9F">
      <w:pPr>
        <w:numPr>
          <w:ilvl w:val="0"/>
          <w:numId w:val="2"/>
        </w:numPr>
        <w:rPr>
          <w:i/>
          <w:sz w:val="24"/>
          <w:szCs w:val="24"/>
          <w:u w:val="single"/>
        </w:rPr>
      </w:pPr>
      <w:r>
        <w:rPr>
          <w:sz w:val="24"/>
          <w:szCs w:val="24"/>
        </w:rPr>
        <w:t xml:space="preserve">Pēc dalībnieka sagatavošanās startam, </w:t>
      </w:r>
      <w:r>
        <w:rPr>
          <w:b/>
          <w:sz w:val="24"/>
          <w:szCs w:val="24"/>
        </w:rPr>
        <w:t>dalībnieks</w:t>
      </w:r>
      <w:r>
        <w:rPr>
          <w:sz w:val="24"/>
          <w:szCs w:val="24"/>
        </w:rPr>
        <w:t xml:space="preserve"> </w:t>
      </w:r>
      <w:r>
        <w:rPr>
          <w:b/>
          <w:sz w:val="24"/>
          <w:szCs w:val="24"/>
        </w:rPr>
        <w:t xml:space="preserve">dod komandu „Dod”, </w:t>
      </w:r>
      <w:r>
        <w:rPr>
          <w:sz w:val="24"/>
          <w:szCs w:val="24"/>
        </w:rPr>
        <w:t>pēc kuras mērķis sāk kustību no labās uz kreiso pusi. Tālāk bez atsevišķas komandas ar 8-10 sekunžu intervālu tiek padots mērķis līdz sērijas beigām.</w:t>
      </w:r>
    </w:p>
    <w:p w:rsidR="00C45E9F" w:rsidRDefault="00C45E9F" w:rsidP="00C45E9F">
      <w:pPr>
        <w:rPr>
          <w:sz w:val="24"/>
          <w:szCs w:val="24"/>
        </w:rPr>
      </w:pPr>
    </w:p>
    <w:p w:rsidR="00C45E9F" w:rsidRDefault="00C45E9F" w:rsidP="00C45E9F">
      <w:pPr>
        <w:spacing w:line="276" w:lineRule="auto"/>
        <w:rPr>
          <w:rFonts w:ascii="Belwe Cn TL" w:hAnsi="Belwe Cn TL"/>
          <w:b/>
          <w:sz w:val="24"/>
          <w:szCs w:val="24"/>
          <w:u w:val="single"/>
        </w:rPr>
      </w:pPr>
      <w:r>
        <w:rPr>
          <w:rFonts w:ascii="Belwe Cn TL" w:hAnsi="Belwe Cn TL"/>
          <w:b/>
          <w:sz w:val="24"/>
          <w:szCs w:val="24"/>
          <w:u w:val="single"/>
        </w:rPr>
        <w:t>APBALVOŠANA.</w:t>
      </w:r>
    </w:p>
    <w:p w:rsidR="00C45E9F" w:rsidRDefault="00C45E9F" w:rsidP="00C45E9F">
      <w:pPr>
        <w:rPr>
          <w:sz w:val="24"/>
          <w:szCs w:val="24"/>
        </w:rPr>
      </w:pPr>
      <w:r>
        <w:rPr>
          <w:sz w:val="24"/>
          <w:szCs w:val="24"/>
        </w:rPr>
        <w:t>-  Individuālajā konkurencē ar medaļām, diplomiem un balvām apbalvo 1.-3. vietu ieguvējus, vērtējot 2 pamatsēriju un fināla punktu kopsummu;</w:t>
      </w:r>
      <w:r>
        <w:rPr>
          <w:sz w:val="24"/>
          <w:szCs w:val="24"/>
        </w:rPr>
        <w:br/>
      </w:r>
      <w:r>
        <w:rPr>
          <w:sz w:val="24"/>
          <w:szCs w:val="24"/>
        </w:rPr>
        <w:lastRenderedPageBreak/>
        <w:t>-  Komandu konkurencē ar medaļām, diplomiem un balvām apbalvo 1.-3. vietu ieguvējas, vērtējot visas komandas dalībnieku 2 pamatsēriju punktu kopsummu.</w:t>
      </w:r>
      <w:r>
        <w:rPr>
          <w:sz w:val="24"/>
          <w:szCs w:val="24"/>
        </w:rPr>
        <w:br/>
      </w:r>
    </w:p>
    <w:p w:rsidR="00C45E9F" w:rsidRDefault="00C45E9F" w:rsidP="00C45E9F">
      <w:pPr>
        <w:rPr>
          <w:sz w:val="24"/>
          <w:szCs w:val="24"/>
        </w:rPr>
      </w:pPr>
      <w:r>
        <w:rPr>
          <w:sz w:val="24"/>
          <w:szCs w:val="24"/>
        </w:rPr>
        <w:t>Vienādu individuālo rezultātu gadījumā (par 1-3 vietu) tiek veikta papildu šaušana – dalībnieki šauj 2 šāvienus pa skrejošu mežacūkas mērķi (vienreiz pa labi un vienreiz pa kreisi skrejošu).</w:t>
      </w:r>
    </w:p>
    <w:p w:rsidR="00C45E9F" w:rsidRDefault="00C45E9F" w:rsidP="00C45E9F">
      <w:pPr>
        <w:rPr>
          <w:sz w:val="24"/>
          <w:szCs w:val="24"/>
        </w:rPr>
      </w:pPr>
      <w:r>
        <w:rPr>
          <w:sz w:val="24"/>
          <w:szCs w:val="24"/>
        </w:rPr>
        <w:t xml:space="preserve">Komandu vērtējumā nepilnās komandas vērtē aiz pilnajām. Vienāda rezultāta gadījumā augstāka vieta tiek piešķirta tai komandai, kuras dalībniekam ir augstāka individuālā vieta. </w:t>
      </w:r>
    </w:p>
    <w:p w:rsidR="00C45E9F" w:rsidRDefault="00C45E9F" w:rsidP="00C45E9F">
      <w:pPr>
        <w:rPr>
          <w:sz w:val="24"/>
          <w:szCs w:val="24"/>
        </w:rPr>
      </w:pPr>
    </w:p>
    <w:p w:rsidR="00C45E9F" w:rsidRDefault="00C45E9F" w:rsidP="00C45E9F">
      <w:pPr>
        <w:rPr>
          <w:rFonts w:ascii="Belwe Cn TL" w:hAnsi="Belwe Cn TL"/>
          <w:b/>
          <w:sz w:val="24"/>
          <w:szCs w:val="24"/>
          <w:u w:val="single"/>
        </w:rPr>
      </w:pPr>
      <w:r>
        <w:rPr>
          <w:rFonts w:ascii="Belwe Cn TL" w:hAnsi="Belwe Cn TL"/>
          <w:b/>
          <w:sz w:val="24"/>
          <w:szCs w:val="24"/>
          <w:u w:val="single"/>
        </w:rPr>
        <w:t>PIETEIKUMI.</w:t>
      </w:r>
    </w:p>
    <w:p w:rsidR="00C45E9F" w:rsidRDefault="00C45E9F" w:rsidP="00C45E9F">
      <w:pPr>
        <w:rPr>
          <w:sz w:val="24"/>
          <w:szCs w:val="24"/>
        </w:rPr>
      </w:pPr>
      <w:r>
        <w:rPr>
          <w:b/>
          <w:sz w:val="24"/>
          <w:szCs w:val="24"/>
        </w:rPr>
        <w:t>Dalībnieku pieteikšanās</w:t>
      </w:r>
      <w:r>
        <w:rPr>
          <w:sz w:val="24"/>
          <w:szCs w:val="24"/>
        </w:rPr>
        <w:t xml:space="preserve"> – </w:t>
      </w:r>
      <w:r w:rsidR="00AE1666">
        <w:rPr>
          <w:sz w:val="24"/>
          <w:szCs w:val="24"/>
        </w:rPr>
        <w:t xml:space="preserve">(pieteikumā jānorāda vārds, uzvārds, komandas nosaukums) </w:t>
      </w:r>
      <w:r>
        <w:rPr>
          <w:sz w:val="24"/>
          <w:szCs w:val="24"/>
        </w:rPr>
        <w:t xml:space="preserve">līdz 2016.gada 18.jūnijam; e-pasts: </w:t>
      </w:r>
      <w:hyperlink r:id="rId5" w:history="1">
        <w:r w:rsidRPr="002039AA">
          <w:rPr>
            <w:rStyle w:val="Hyperlink"/>
            <w:sz w:val="24"/>
            <w:szCs w:val="24"/>
          </w:rPr>
          <w:t>daugavpilsmms@inbox.lv</w:t>
        </w:r>
      </w:hyperlink>
      <w:r>
        <w:rPr>
          <w:sz w:val="24"/>
          <w:szCs w:val="24"/>
        </w:rPr>
        <w:t>, vai sacensību dienā līdz plkst. 9.30</w:t>
      </w:r>
    </w:p>
    <w:p w:rsidR="00C45E9F" w:rsidRDefault="00C45E9F" w:rsidP="00C45E9F">
      <w:r>
        <w:rPr>
          <w:sz w:val="24"/>
          <w:szCs w:val="24"/>
        </w:rPr>
        <w:t>Uz sacensībām dalībnieki brīvā formā piesakās,  norādot dalībnieka vārdu, uzvārdu, personas kodu, kā arī komandas vadītāju. Sacensību vietā savlaicīgi līdz sacensību sākumam dalībnieki ar parakstu apliecina, ka iepazinušies ar sacensību nolikumu un drošības prasībām</w:t>
      </w:r>
      <w:r>
        <w:t>.</w:t>
      </w:r>
    </w:p>
    <w:p w:rsidR="00C45E9F" w:rsidRDefault="00C45E9F" w:rsidP="00C45E9F">
      <w:pPr>
        <w:rPr>
          <w:sz w:val="24"/>
          <w:szCs w:val="24"/>
        </w:rPr>
      </w:pPr>
    </w:p>
    <w:p w:rsidR="00C45E9F" w:rsidRDefault="00C45E9F" w:rsidP="00C45E9F">
      <w:pPr>
        <w:rPr>
          <w:sz w:val="24"/>
          <w:szCs w:val="24"/>
        </w:rPr>
      </w:pPr>
      <w:r>
        <w:rPr>
          <w:b/>
          <w:sz w:val="24"/>
          <w:szCs w:val="24"/>
        </w:rPr>
        <w:t>Sacensību sākums</w:t>
      </w:r>
      <w:r>
        <w:rPr>
          <w:sz w:val="24"/>
          <w:szCs w:val="24"/>
        </w:rPr>
        <w:t xml:space="preserve"> – plkst. 10.00</w:t>
      </w:r>
    </w:p>
    <w:p w:rsidR="00C45E9F" w:rsidRDefault="00C45E9F" w:rsidP="00C45E9F">
      <w:pPr>
        <w:rPr>
          <w:rFonts w:ascii="Belwe Cn TL" w:hAnsi="Belwe Cn TL"/>
          <w:b/>
          <w:u w:val="single"/>
        </w:rPr>
      </w:pPr>
    </w:p>
    <w:p w:rsidR="00C45E9F" w:rsidRDefault="00C45E9F" w:rsidP="00C45E9F">
      <w:pPr>
        <w:rPr>
          <w:rFonts w:ascii="Belwe Cn TL" w:hAnsi="Belwe Cn TL"/>
          <w:b/>
          <w:sz w:val="24"/>
          <w:szCs w:val="24"/>
          <w:u w:val="single"/>
        </w:rPr>
      </w:pPr>
      <w:r>
        <w:rPr>
          <w:rFonts w:ascii="Belwe Cn TL" w:hAnsi="Belwe Cn TL"/>
          <w:b/>
          <w:sz w:val="24"/>
          <w:szCs w:val="24"/>
          <w:u w:val="single"/>
        </w:rPr>
        <w:t>DALĪBAS MAKSA.</w:t>
      </w:r>
    </w:p>
    <w:p w:rsidR="00C45E9F" w:rsidRDefault="00C45E9F" w:rsidP="00C45E9F">
      <w:pPr>
        <w:rPr>
          <w:sz w:val="24"/>
          <w:szCs w:val="24"/>
        </w:rPr>
      </w:pPr>
      <w:r>
        <w:rPr>
          <w:sz w:val="24"/>
          <w:szCs w:val="24"/>
        </w:rPr>
        <w:t xml:space="preserve"> </w:t>
      </w:r>
      <w:r>
        <w:rPr>
          <w:sz w:val="24"/>
          <w:szCs w:val="24"/>
        </w:rPr>
        <w:tab/>
        <w:t>Dalības maksa par piedalīšanos sacensībās: 5 EUR</w:t>
      </w:r>
      <w:r>
        <w:rPr>
          <w:b/>
          <w:i/>
          <w:sz w:val="24"/>
          <w:szCs w:val="24"/>
        </w:rPr>
        <w:t xml:space="preserve"> </w:t>
      </w:r>
      <w:r>
        <w:rPr>
          <w:sz w:val="24"/>
          <w:szCs w:val="24"/>
        </w:rPr>
        <w:t xml:space="preserve">no dalībnieka, par komandas dalību nav atsevišķa samaksa. Munīcija nav iekļauta dalības maksā.     </w:t>
      </w:r>
    </w:p>
    <w:p w:rsidR="00C45E9F" w:rsidRDefault="00C45E9F" w:rsidP="00C45E9F">
      <w:pPr>
        <w:rPr>
          <w:b/>
          <w:sz w:val="24"/>
          <w:szCs w:val="24"/>
        </w:rPr>
      </w:pPr>
    </w:p>
    <w:p w:rsidR="00C45E9F" w:rsidRDefault="00C45E9F" w:rsidP="00C45E9F">
      <w:pPr>
        <w:rPr>
          <w:rFonts w:ascii="Belwe Cn TL" w:hAnsi="Belwe Cn TL"/>
          <w:b/>
          <w:sz w:val="24"/>
          <w:szCs w:val="24"/>
          <w:u w:val="single"/>
        </w:rPr>
      </w:pPr>
      <w:r>
        <w:rPr>
          <w:rFonts w:ascii="Belwe Cn TL" w:hAnsi="Belwe Cn TL"/>
          <w:b/>
          <w:sz w:val="24"/>
          <w:szCs w:val="24"/>
          <w:u w:val="single"/>
        </w:rPr>
        <w:t>INFORMĀCIJA.</w:t>
      </w:r>
    </w:p>
    <w:p w:rsidR="00C45E9F" w:rsidRDefault="00C45E9F" w:rsidP="00C45E9F">
      <w:pPr>
        <w:ind w:left="360"/>
        <w:rPr>
          <w:i/>
          <w:sz w:val="24"/>
          <w:szCs w:val="24"/>
        </w:rPr>
      </w:pPr>
      <w:r>
        <w:rPr>
          <w:b/>
          <w:sz w:val="24"/>
          <w:szCs w:val="24"/>
        </w:rPr>
        <w:t>Piešaude un treniņi</w:t>
      </w:r>
      <w:r>
        <w:rPr>
          <w:sz w:val="24"/>
          <w:szCs w:val="24"/>
        </w:rPr>
        <w:t xml:space="preserve"> –</w:t>
      </w:r>
      <w:r>
        <w:rPr>
          <w:i/>
          <w:sz w:val="24"/>
          <w:szCs w:val="24"/>
        </w:rPr>
        <w:t>Treniņus pirms sacensībām var sarunāt iepriekš saskaņojot ar Instruktoru tālr. 22047732.</w:t>
      </w:r>
    </w:p>
    <w:p w:rsidR="00C45E9F" w:rsidRDefault="00C45E9F" w:rsidP="00C45E9F"/>
    <w:p w:rsidR="00C45E9F" w:rsidRDefault="00C45E9F" w:rsidP="00C45E9F">
      <w:pPr>
        <w:rPr>
          <w:sz w:val="24"/>
          <w:szCs w:val="24"/>
        </w:rPr>
      </w:pPr>
    </w:p>
    <w:p w:rsidR="00C45E9F" w:rsidRDefault="00C45E9F" w:rsidP="00C45E9F">
      <w:pPr>
        <w:rPr>
          <w:sz w:val="24"/>
          <w:szCs w:val="24"/>
        </w:rPr>
      </w:pPr>
    </w:p>
    <w:p w:rsidR="00C45E9F" w:rsidRDefault="00C45E9F" w:rsidP="00C45E9F">
      <w:pPr>
        <w:rPr>
          <w:sz w:val="24"/>
          <w:szCs w:val="24"/>
        </w:rPr>
      </w:pPr>
    </w:p>
    <w:p w:rsidR="00C45E9F" w:rsidRDefault="00C45E9F" w:rsidP="00C45E9F">
      <w:pPr>
        <w:rPr>
          <w:sz w:val="24"/>
          <w:szCs w:val="24"/>
        </w:rPr>
      </w:pPr>
      <w:r>
        <w:rPr>
          <w:sz w:val="24"/>
          <w:szCs w:val="24"/>
        </w:rPr>
        <w:t xml:space="preserve">Daugavpils mednieku un makškernieku  </w:t>
      </w:r>
    </w:p>
    <w:p w:rsidR="00C45E9F" w:rsidRDefault="00C45E9F" w:rsidP="00C45E9F">
      <w:pPr>
        <w:rPr>
          <w:sz w:val="24"/>
          <w:szCs w:val="24"/>
        </w:rPr>
      </w:pPr>
      <w:r>
        <w:rPr>
          <w:sz w:val="24"/>
          <w:szCs w:val="24"/>
        </w:rPr>
        <w:t>saimniecības valdes priekšsēdētajs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Viktors Friliņš</w:t>
      </w:r>
    </w:p>
    <w:p w:rsidR="00C45E9F" w:rsidRDefault="00C45E9F" w:rsidP="00C45E9F">
      <w:pPr>
        <w:rPr>
          <w:sz w:val="24"/>
          <w:szCs w:val="24"/>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Pr>
        <w:jc w:val="center"/>
        <w:rPr>
          <w:b/>
        </w:rPr>
      </w:pPr>
    </w:p>
    <w:p w:rsidR="00C45E9F" w:rsidRDefault="00C45E9F" w:rsidP="00C45E9F"/>
    <w:p w:rsidR="00C45E9F" w:rsidRDefault="00C45E9F" w:rsidP="00C45E9F"/>
    <w:p w:rsidR="00BA1340" w:rsidRDefault="00BA1340"/>
    <w:sectPr w:rsidR="00BA1340" w:rsidSect="00BA1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Belwe Bd TL">
    <w:altName w:val="Century"/>
    <w:charset w:val="BA"/>
    <w:family w:val="roman"/>
    <w:pitch w:val="variable"/>
    <w:sig w:usb0="00000001" w:usb1="5000204A" w:usb2="00000000" w:usb3="00000000" w:csb0="0000009F" w:csb1="00000000"/>
  </w:font>
  <w:font w:name="Belwe Cn TL">
    <w:altName w:val="Century"/>
    <w:charset w:val="BA"/>
    <w:family w:val="roman"/>
    <w:pitch w:val="variable"/>
    <w:sig w:usb0="00000001" w:usb1="5000204A"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436D"/>
    <w:multiLevelType w:val="hybridMultilevel"/>
    <w:tmpl w:val="EE90B7E6"/>
    <w:lvl w:ilvl="0" w:tplc="04260001">
      <w:start w:val="1"/>
      <w:numFmt w:val="bullet"/>
      <w:lvlText w:val=""/>
      <w:lvlJc w:val="left"/>
      <w:pPr>
        <w:ind w:left="1841"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72CD01DE"/>
    <w:multiLevelType w:val="hybridMultilevel"/>
    <w:tmpl w:val="FD4C0F0A"/>
    <w:lvl w:ilvl="0" w:tplc="714AB270">
      <w:start w:val="1"/>
      <w:numFmt w:val="decimal"/>
      <w:lvlText w:val="%1."/>
      <w:lvlJc w:val="left"/>
      <w:pPr>
        <w:tabs>
          <w:tab w:val="num" w:pos="786"/>
        </w:tabs>
        <w:ind w:left="786" w:hanging="360"/>
      </w:pPr>
      <w:rPr>
        <w:b w:val="0"/>
        <w:i w:val="0"/>
        <w:sz w:val="24"/>
        <w:szCs w:val="24"/>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E9F"/>
    <w:rsid w:val="00221834"/>
    <w:rsid w:val="003048CB"/>
    <w:rsid w:val="00631AB6"/>
    <w:rsid w:val="007F103E"/>
    <w:rsid w:val="00AE1666"/>
    <w:rsid w:val="00BA1340"/>
    <w:rsid w:val="00C32E24"/>
    <w:rsid w:val="00C45E9F"/>
    <w:rsid w:val="00F6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9F"/>
    <w:pPr>
      <w:spacing w:after="0" w:line="240" w:lineRule="auto"/>
    </w:pPr>
    <w:rPr>
      <w:rFonts w:eastAsia="Times New Roman"/>
      <w:smallCaps w:val="0"/>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5E9F"/>
    <w:rPr>
      <w:color w:val="0000FF"/>
      <w:u w:val="single"/>
    </w:rPr>
  </w:style>
</w:styles>
</file>

<file path=word/webSettings.xml><?xml version="1.0" encoding="utf-8"?>
<w:webSettings xmlns:r="http://schemas.openxmlformats.org/officeDocument/2006/relationships" xmlns:w="http://schemas.openxmlformats.org/wordprocessingml/2006/main">
  <w:divs>
    <w:div w:id="1525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ugavpilsmm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2016-05-22T16:29:00Z</dcterms:created>
  <dcterms:modified xsi:type="dcterms:W3CDTF">2016-05-30T18:46:00Z</dcterms:modified>
</cp:coreProperties>
</file>